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D0A8" w14:textId="77777777" w:rsidR="0060532E" w:rsidRPr="00190F26"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190F26">
        <w:rPr>
          <w:rFonts w:ascii="Arial" w:hAnsi="Arial" w:cs="Arial"/>
          <w:b/>
          <w:sz w:val="20"/>
          <w:szCs w:val="20"/>
          <w:lang w:val="nl-NL"/>
        </w:rPr>
        <w:t>BÁO CÁO CỦA CÔNG TY QUẢN LÝ QUỸ</w:t>
      </w:r>
    </w:p>
    <w:p w14:paraId="35E88543" w14:textId="32AF09DA" w:rsidR="00AD4E6F" w:rsidRPr="00190F26" w:rsidRDefault="00AD4E6F" w:rsidP="00683C1D">
      <w:pPr>
        <w:shd w:val="clear" w:color="auto" w:fill="FFFFFF"/>
        <w:tabs>
          <w:tab w:val="left" w:pos="540"/>
        </w:tabs>
        <w:spacing w:before="120" w:after="120"/>
        <w:jc w:val="center"/>
        <w:rPr>
          <w:rFonts w:ascii="Arial" w:hAnsi="Arial" w:cs="Arial"/>
          <w:b/>
          <w:sz w:val="20"/>
          <w:szCs w:val="20"/>
          <w:lang w:val="nl-NL"/>
        </w:rPr>
      </w:pPr>
      <w:r w:rsidRPr="00190F26">
        <w:rPr>
          <w:rFonts w:ascii="Arial" w:hAnsi="Arial" w:cs="Arial"/>
          <w:b/>
          <w:sz w:val="20"/>
          <w:szCs w:val="20"/>
          <w:lang w:val="nl-NL"/>
        </w:rPr>
        <w:t xml:space="preserve">QUÝ </w:t>
      </w:r>
      <w:r w:rsidR="00710256" w:rsidRPr="00190F26">
        <w:rPr>
          <w:rFonts w:ascii="Arial" w:hAnsi="Arial" w:cs="Arial"/>
          <w:b/>
          <w:sz w:val="20"/>
          <w:szCs w:val="20"/>
          <w:lang w:val="nl-NL"/>
        </w:rPr>
        <w:t>I</w:t>
      </w:r>
      <w:r w:rsidR="00C976D4" w:rsidRPr="00190F26">
        <w:rPr>
          <w:rFonts w:ascii="Arial" w:hAnsi="Arial" w:cs="Arial"/>
          <w:b/>
          <w:sz w:val="20"/>
          <w:szCs w:val="20"/>
          <w:lang w:val="nl-NL"/>
        </w:rPr>
        <w:t>I</w:t>
      </w:r>
      <w:r w:rsidR="00683C1D" w:rsidRPr="00190F26">
        <w:rPr>
          <w:rFonts w:ascii="Arial" w:hAnsi="Arial" w:cs="Arial"/>
          <w:b/>
          <w:sz w:val="20"/>
          <w:szCs w:val="20"/>
          <w:lang w:val="nl-NL"/>
        </w:rPr>
        <w:t>.</w:t>
      </w:r>
      <w:r w:rsidR="00C976D4" w:rsidRPr="00190F26">
        <w:rPr>
          <w:rFonts w:ascii="Arial" w:hAnsi="Arial" w:cs="Arial"/>
          <w:b/>
          <w:sz w:val="20"/>
          <w:szCs w:val="20"/>
          <w:lang w:val="nl-NL"/>
        </w:rPr>
        <w:t>2023</w:t>
      </w:r>
    </w:p>
    <w:p w14:paraId="344D3914" w14:textId="751F775E"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I. Thông tin chung về Quỹ</w:t>
      </w:r>
      <w:r w:rsidR="001F62AB" w:rsidRPr="00190F26">
        <w:rPr>
          <w:rFonts w:ascii="Arial" w:hAnsi="Arial" w:cs="Arial"/>
          <w:b/>
          <w:sz w:val="20"/>
          <w:szCs w:val="20"/>
          <w:lang w:val="nl-NL"/>
        </w:rPr>
        <w:t xml:space="preserve">: QUỸ ĐẦU TƯ DOANH NGHIỆP HÀNG ĐẦU </w:t>
      </w:r>
      <w:r w:rsidR="00B62655" w:rsidRPr="00190F26">
        <w:rPr>
          <w:rFonts w:ascii="Arial" w:hAnsi="Arial" w:cs="Arial"/>
          <w:b/>
          <w:sz w:val="20"/>
          <w:szCs w:val="20"/>
          <w:lang w:val="nl-NL"/>
        </w:rPr>
        <w:t>DC</w:t>
      </w:r>
      <w:r w:rsidR="00683C1D" w:rsidRPr="00190F26">
        <w:rPr>
          <w:rFonts w:ascii="Arial" w:hAnsi="Arial" w:cs="Arial"/>
          <w:b/>
          <w:sz w:val="20"/>
          <w:szCs w:val="20"/>
          <w:lang w:val="nl-NL"/>
        </w:rPr>
        <w:t xml:space="preserve"> </w:t>
      </w:r>
      <w:r w:rsidR="001F62AB" w:rsidRPr="00190F26">
        <w:rPr>
          <w:rFonts w:ascii="Arial" w:hAnsi="Arial" w:cs="Arial"/>
          <w:b/>
          <w:sz w:val="20"/>
          <w:szCs w:val="20"/>
          <w:lang w:val="nl-NL"/>
        </w:rPr>
        <w:t>(</w:t>
      </w:r>
      <w:r w:rsidR="00B62655" w:rsidRPr="00190F26">
        <w:rPr>
          <w:rFonts w:ascii="Arial" w:hAnsi="Arial" w:cs="Arial"/>
          <w:b/>
          <w:sz w:val="20"/>
          <w:szCs w:val="20"/>
          <w:lang w:val="nl-NL"/>
        </w:rPr>
        <w:t>DCBC</w:t>
      </w:r>
      <w:r w:rsidR="001F62AB" w:rsidRPr="00190F26">
        <w:rPr>
          <w:rFonts w:ascii="Arial" w:hAnsi="Arial" w:cs="Arial"/>
          <w:b/>
          <w:sz w:val="20"/>
          <w:szCs w:val="20"/>
          <w:lang w:val="nl-NL"/>
        </w:rPr>
        <w:t>)</w:t>
      </w:r>
    </w:p>
    <w:p w14:paraId="119370A9"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1. Mục tiêu của Quỹ:</w:t>
      </w:r>
    </w:p>
    <w:p w14:paraId="6055C64E" w14:textId="77777777" w:rsidR="0060532E" w:rsidRPr="00190F26" w:rsidRDefault="0060532E" w:rsidP="00683C1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2. Hiệu quả hoạt động của Quỹ:</w:t>
      </w:r>
    </w:p>
    <w:p w14:paraId="492DFA71" w14:textId="0E0FB0C8" w:rsidR="0060532E" w:rsidRPr="00190F26" w:rsidRDefault="0060532E" w:rsidP="00BC67C4">
      <w:pPr>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Theo Báo cáo tài chính của Quỹ đã được soát xét hoặc đã được kiểm toán, tính đến kỳ báo cáo, thay đổi giá trị tài sản ròng (NAV) của Quỹ là</w:t>
      </w:r>
      <w:r w:rsidR="00002500" w:rsidRPr="00190F26">
        <w:rPr>
          <w:rFonts w:ascii="Arial" w:hAnsi="Arial" w:cs="Arial"/>
          <w:sz w:val="20"/>
          <w:szCs w:val="20"/>
          <w:lang w:val="nl-NL"/>
        </w:rPr>
        <w:t xml:space="preserve"> </w:t>
      </w:r>
      <w:r w:rsidR="00BA0AE7" w:rsidRPr="00190F26">
        <w:rPr>
          <w:rFonts w:ascii="Arial" w:hAnsi="Arial" w:cs="Arial"/>
          <w:sz w:val="20"/>
          <w:szCs w:val="20"/>
          <w:lang w:val="nl-NL"/>
        </w:rPr>
        <w:t>-</w:t>
      </w:r>
      <w:r w:rsidR="0034483D" w:rsidRPr="00190F26">
        <w:rPr>
          <w:rFonts w:ascii="Arial" w:hAnsi="Arial" w:cs="Arial"/>
          <w:sz w:val="20"/>
          <w:szCs w:val="20"/>
          <w:lang w:val="nl-NL"/>
        </w:rPr>
        <w:t>34.55</w:t>
      </w:r>
      <w:r w:rsidR="00BA0AE7" w:rsidRPr="00190F26">
        <w:rPr>
          <w:rFonts w:ascii="Arial" w:hAnsi="Arial" w:cs="Arial"/>
          <w:sz w:val="20"/>
          <w:szCs w:val="20"/>
          <w:lang w:val="nl-NL"/>
        </w:rPr>
        <w:t xml:space="preserve"> </w:t>
      </w:r>
      <w:r w:rsidRPr="00190F26">
        <w:rPr>
          <w:rFonts w:ascii="Arial" w:hAnsi="Arial" w:cs="Arial"/>
          <w:sz w:val="20"/>
          <w:szCs w:val="20"/>
          <w:lang w:val="nl-NL"/>
        </w:rPr>
        <w:t>(%) so với giá trị tài sản ròng của quỹ kỳ báo cáo</w:t>
      </w:r>
      <w:r w:rsidR="00320A01" w:rsidRPr="00190F26">
        <w:rPr>
          <w:rFonts w:ascii="Arial" w:hAnsi="Arial" w:cs="Arial"/>
          <w:sz w:val="20"/>
          <w:szCs w:val="20"/>
          <w:lang w:val="nl-NL"/>
        </w:rPr>
        <w:t xml:space="preserve"> ngày</w:t>
      </w:r>
      <w:r w:rsidR="000846C9" w:rsidRPr="00190F26">
        <w:rPr>
          <w:rFonts w:ascii="Arial" w:hAnsi="Arial" w:cs="Arial"/>
          <w:sz w:val="20"/>
          <w:szCs w:val="20"/>
          <w:lang w:val="nl-NL"/>
        </w:rPr>
        <w:t xml:space="preserve"> </w:t>
      </w:r>
      <w:r w:rsidR="0034483D" w:rsidRPr="00190F26">
        <w:rPr>
          <w:rFonts w:ascii="Arial" w:hAnsi="Arial" w:cs="Arial"/>
          <w:bCs/>
          <w:sz w:val="20"/>
          <w:szCs w:val="20"/>
          <w:lang w:val="nl-NL"/>
        </w:rPr>
        <w:t>30/6</w:t>
      </w:r>
      <w:r w:rsidR="00BA0AE7" w:rsidRPr="00190F26">
        <w:rPr>
          <w:rFonts w:ascii="Arial" w:hAnsi="Arial" w:cs="Arial"/>
          <w:bCs/>
          <w:sz w:val="20"/>
          <w:szCs w:val="20"/>
          <w:lang w:val="nl-NL"/>
        </w:rPr>
        <w:t>/</w:t>
      </w:r>
      <w:r w:rsidR="002236D7" w:rsidRPr="00190F26">
        <w:rPr>
          <w:rFonts w:ascii="Arial" w:hAnsi="Arial" w:cs="Arial"/>
          <w:bCs/>
          <w:sz w:val="20"/>
          <w:szCs w:val="20"/>
          <w:lang w:val="nl-NL"/>
        </w:rPr>
        <w:t>2022</w:t>
      </w:r>
      <w:r w:rsidRPr="00190F26">
        <w:rPr>
          <w:rFonts w:ascii="Arial" w:hAnsi="Arial" w:cs="Arial"/>
          <w:bCs/>
          <w:sz w:val="20"/>
          <w:szCs w:val="20"/>
          <w:lang w:val="nl-NL"/>
        </w:rPr>
        <w:t>;</w:t>
      </w:r>
      <w:r w:rsidRPr="00190F26">
        <w:rPr>
          <w:rFonts w:ascii="Arial" w:hAnsi="Arial" w:cs="Arial"/>
          <w:sz w:val="20"/>
          <w:szCs w:val="20"/>
          <w:lang w:val="nl-NL"/>
        </w:rPr>
        <w:t xml:space="preserve"> </w:t>
      </w:r>
      <w:r w:rsidR="008C17D2" w:rsidRPr="00190F26">
        <w:rPr>
          <w:rFonts w:ascii="Arial" w:hAnsi="Arial" w:cs="Arial"/>
          <w:sz w:val="20"/>
          <w:szCs w:val="20"/>
          <w:lang w:val="nl-NL"/>
        </w:rPr>
        <w:t xml:space="preserve">thay đổi NAV/CCQ cùng kỳ là </w:t>
      </w:r>
      <w:r w:rsidR="00BA0AE7" w:rsidRPr="00190F26">
        <w:rPr>
          <w:rFonts w:ascii="Arial" w:hAnsi="Arial" w:cs="Arial"/>
          <w:sz w:val="20"/>
          <w:szCs w:val="20"/>
          <w:lang w:val="nl-NL"/>
        </w:rPr>
        <w:t>-</w:t>
      </w:r>
      <w:r w:rsidR="0034483D" w:rsidRPr="00190F26">
        <w:rPr>
          <w:rFonts w:ascii="Arial" w:hAnsi="Arial" w:cs="Arial"/>
          <w:sz w:val="20"/>
          <w:szCs w:val="20"/>
          <w:lang w:val="nl-NL"/>
        </w:rPr>
        <w:t>3.3</w:t>
      </w:r>
      <w:r w:rsidR="002236D7" w:rsidRPr="00190F26">
        <w:rPr>
          <w:rFonts w:ascii="Arial" w:hAnsi="Arial" w:cs="Arial"/>
          <w:sz w:val="20"/>
          <w:szCs w:val="20"/>
          <w:lang w:val="nl-NL"/>
        </w:rPr>
        <w:t>7</w:t>
      </w:r>
      <w:r w:rsidR="008C17D2" w:rsidRPr="00190F26">
        <w:rPr>
          <w:rFonts w:ascii="Arial" w:hAnsi="Arial" w:cs="Arial"/>
          <w:sz w:val="20"/>
          <w:szCs w:val="20"/>
          <w:lang w:val="nl-NL"/>
        </w:rPr>
        <w:t xml:space="preserve"> (%)</w:t>
      </w:r>
    </w:p>
    <w:p w14:paraId="03ED8FBB"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3. Chính sách và chiến lược đầu tư của Quỹ:</w:t>
      </w:r>
    </w:p>
    <w:p w14:paraId="4BAFA1C5" w14:textId="1D5F14EB" w:rsidR="00163F5E" w:rsidRPr="00190F26" w:rsidRDefault="00163F5E" w:rsidP="00683C1D">
      <w:pPr>
        <w:shd w:val="clear" w:color="auto" w:fill="FFFFFF"/>
        <w:tabs>
          <w:tab w:val="left" w:pos="540"/>
        </w:tabs>
        <w:spacing w:before="120" w:after="120"/>
        <w:contextualSpacing/>
        <w:jc w:val="both"/>
        <w:rPr>
          <w:rFonts w:ascii="Arial" w:hAnsi="Arial" w:cs="Arial"/>
          <w:sz w:val="20"/>
          <w:szCs w:val="20"/>
          <w:lang w:val="nl-NL"/>
        </w:rPr>
      </w:pPr>
      <w:r w:rsidRPr="00190F26">
        <w:rPr>
          <w:rFonts w:ascii="Arial" w:hAnsi="Arial" w:cs="Arial"/>
          <w:sz w:val="20"/>
          <w:szCs w:val="20"/>
          <w:lang w:val="nl-NL"/>
        </w:rPr>
        <w:t xml:space="preserve">Chiến lược đầu tư của Quỹ </w:t>
      </w:r>
      <w:r w:rsidR="00B62655" w:rsidRPr="00190F26">
        <w:rPr>
          <w:rFonts w:ascii="Arial" w:hAnsi="Arial" w:cs="Arial"/>
          <w:sz w:val="20"/>
          <w:szCs w:val="20"/>
          <w:lang w:val="nl-NL"/>
        </w:rPr>
        <w:t>DCBC</w:t>
      </w:r>
      <w:r w:rsidRPr="00190F26">
        <w:rPr>
          <w:rFonts w:ascii="Arial" w:hAnsi="Arial" w:cs="Arial"/>
          <w:sz w:val="20"/>
          <w:szCs w:val="20"/>
          <w:lang w:val="nl-NL"/>
        </w:rPr>
        <w:t xml:space="preserve"> là đầu tư năng động vào các loại chứng khoán vốn của các doanh nghiệp hàng đầu hoạt động trong các ngành cơ bản, chủ đạo của nền kinh tế Việt Nam. Những doanh nghiệp này hoạt động trong các lĩnh vực, ngành nghề bao gồm (nhưng không giới hạn) như: thực phẩm &amp; nước giải khát, hàng tiêu dùng, bán lẻ, năng lượng, vật liệu - khai khoáng, dịch vụ tài chính, ngân hàng, viễn thông, cơ sở hạ tầng - bất động sản… Các doanh nghiệp này có cổ phiếu đã hoặc sẽ niêm yết trên thị trường chứng khoán Việt Nam. Tỷ trọng đầu tư vào chứng khoán vốn của Quỹ </w:t>
      </w:r>
      <w:r w:rsidR="00B62655" w:rsidRPr="00190F26">
        <w:rPr>
          <w:rFonts w:ascii="Arial" w:hAnsi="Arial" w:cs="Arial"/>
          <w:sz w:val="20"/>
          <w:szCs w:val="20"/>
          <w:lang w:val="nl-NL"/>
        </w:rPr>
        <w:t>DCBC</w:t>
      </w:r>
      <w:r w:rsidRPr="00190F26">
        <w:rPr>
          <w:rFonts w:ascii="Arial" w:hAnsi="Arial" w:cs="Arial"/>
          <w:sz w:val="20"/>
          <w:szCs w:val="20"/>
          <w:lang w:val="nl-NL"/>
        </w:rPr>
        <w:t xml:space="preserve"> có thể đạt tới 100% tổng tài sản của Quỹ; Ngoài ra, để tạo sự linh hoạt trong việc tìm kiếm các cơ hội đầu tư cũng như gia tăng giá trị các khoản tiền nhàn rỗi trong ngắn hạn. </w:t>
      </w:r>
    </w:p>
    <w:p w14:paraId="2BDDDC2F" w14:textId="683C0832" w:rsidR="00163F5E" w:rsidRPr="00190F26" w:rsidRDefault="00163F5E" w:rsidP="00683C1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 xml:space="preserve">Quỹ </w:t>
      </w:r>
      <w:r w:rsidR="00B62655" w:rsidRPr="00190F26">
        <w:rPr>
          <w:rFonts w:ascii="Arial" w:hAnsi="Arial" w:cs="Arial"/>
          <w:sz w:val="20"/>
          <w:szCs w:val="20"/>
          <w:lang w:val="nl-NL"/>
        </w:rPr>
        <w:t>DCBC</w:t>
      </w:r>
      <w:r w:rsidRPr="00190F26">
        <w:rPr>
          <w:rFonts w:ascii="Arial" w:hAnsi="Arial" w:cs="Arial"/>
          <w:sz w:val="20"/>
          <w:szCs w:val="20"/>
          <w:lang w:val="nl-NL"/>
        </w:rPr>
        <w:t xml:space="preserve"> có thể đầu tư vào các loại chứng khoán nợ bao gồm (nhưng không giới hạn): trái phiếu Chính phủ, trái phiếu được Chính phủ bảo lãnh, trái phiếu chính quyền địa phương, trái phiếu thường và trái phiếu chuyển đổi của các tổ chức phát hành hoạt động… giấy tờ có giá và các công cụ thị trường tiền tệ. Trong điều kiện bình thường, tỷ trọng các tài sản khác khác với chứng khoán vốn (như tiền và tài sản tương đương tiền, chứng khoán nợ…) không vượt quá 20% Tổng tài sản của Quỹ. </w:t>
      </w:r>
    </w:p>
    <w:p w14:paraId="7954B3D7"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4. Phân loại Quỹ:</w:t>
      </w:r>
      <w:r w:rsidR="000F2734" w:rsidRPr="00190F26">
        <w:rPr>
          <w:rFonts w:ascii="Arial" w:hAnsi="Arial" w:cs="Arial"/>
          <w:b/>
          <w:sz w:val="20"/>
          <w:szCs w:val="20"/>
          <w:lang w:val="nl-NL"/>
        </w:rPr>
        <w:t xml:space="preserve"> </w:t>
      </w:r>
      <w:r w:rsidR="000F2734" w:rsidRPr="00190F26">
        <w:rPr>
          <w:rFonts w:ascii="Arial" w:hAnsi="Arial" w:cs="Arial"/>
          <w:sz w:val="20"/>
          <w:szCs w:val="20"/>
          <w:lang w:val="nl-NL"/>
        </w:rPr>
        <w:t>Quỹ công chúng dạng mở</w:t>
      </w:r>
    </w:p>
    <w:p w14:paraId="418424DC"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5. Thời gian khuyến cáo đầu tư của Quỹ:</w:t>
      </w:r>
      <w:r w:rsidR="000F2734" w:rsidRPr="00190F26">
        <w:rPr>
          <w:rFonts w:ascii="Arial" w:hAnsi="Arial" w:cs="Arial"/>
          <w:b/>
          <w:sz w:val="20"/>
          <w:szCs w:val="20"/>
          <w:lang w:val="nl-NL"/>
        </w:rPr>
        <w:t xml:space="preserve"> </w:t>
      </w:r>
      <w:r w:rsidR="000F2734" w:rsidRPr="00190F26">
        <w:rPr>
          <w:rFonts w:ascii="Arial" w:hAnsi="Arial" w:cs="Arial"/>
          <w:sz w:val="20"/>
          <w:szCs w:val="20"/>
          <w:lang w:val="nl-NL"/>
        </w:rPr>
        <w:t>Không có</w:t>
      </w:r>
    </w:p>
    <w:p w14:paraId="0586D92D"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6. Mức độ rủi ro ngắn hạn (thấp, trung bình, cao):</w:t>
      </w:r>
      <w:r w:rsidR="000F2734" w:rsidRPr="00190F26">
        <w:rPr>
          <w:rFonts w:ascii="Arial" w:hAnsi="Arial" w:cs="Arial"/>
          <w:b/>
          <w:sz w:val="20"/>
          <w:szCs w:val="20"/>
          <w:lang w:val="nl-NL"/>
        </w:rPr>
        <w:t xml:space="preserve"> </w:t>
      </w:r>
      <w:r w:rsidR="000F2734" w:rsidRPr="00190F26">
        <w:rPr>
          <w:rFonts w:ascii="Arial" w:hAnsi="Arial" w:cs="Arial"/>
          <w:sz w:val="20"/>
          <w:szCs w:val="20"/>
          <w:lang w:val="nl-NL"/>
        </w:rPr>
        <w:t>Cao</w:t>
      </w:r>
    </w:p>
    <w:p w14:paraId="2146513E"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7. Thời điểm bắt đầu hoạt động của Quỹ:</w:t>
      </w:r>
      <w:r w:rsidR="000F2734" w:rsidRPr="00190F26">
        <w:rPr>
          <w:rFonts w:ascii="Arial" w:hAnsi="Arial" w:cs="Arial"/>
          <w:b/>
          <w:sz w:val="20"/>
          <w:szCs w:val="20"/>
          <w:lang w:val="nl-NL"/>
        </w:rPr>
        <w:t xml:space="preserve"> </w:t>
      </w:r>
      <w:r w:rsidR="000F2734" w:rsidRPr="00190F26">
        <w:rPr>
          <w:rFonts w:ascii="Arial" w:hAnsi="Arial" w:cs="Arial"/>
          <w:sz w:val="20"/>
          <w:szCs w:val="20"/>
          <w:lang w:val="nl-NL"/>
        </w:rPr>
        <w:t>28/02/2008</w:t>
      </w:r>
    </w:p>
    <w:p w14:paraId="21A76C5A" w14:textId="50031513" w:rsidR="0060532E" w:rsidRPr="00190F26" w:rsidRDefault="0060532E" w:rsidP="009E56E4">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b/>
          <w:sz w:val="20"/>
          <w:szCs w:val="20"/>
          <w:lang w:val="nl-NL"/>
        </w:rPr>
        <w:t>8. Quy mô Quỹ tại thời điểm báo cáo</w:t>
      </w:r>
      <w:r w:rsidRPr="00190F26">
        <w:rPr>
          <w:rFonts w:ascii="Arial" w:hAnsi="Arial" w:cs="Arial"/>
          <w:sz w:val="20"/>
          <w:szCs w:val="20"/>
          <w:lang w:val="nl-NL"/>
        </w:rPr>
        <w:t xml:space="preserve"> (Tại ngày</w:t>
      </w:r>
      <w:r w:rsidR="00AD4E6F" w:rsidRPr="00190F26">
        <w:rPr>
          <w:rFonts w:ascii="Arial" w:hAnsi="Arial" w:cs="Arial"/>
          <w:sz w:val="20"/>
          <w:szCs w:val="20"/>
          <w:lang w:val="nl-NL"/>
        </w:rPr>
        <w:t xml:space="preserve"> </w:t>
      </w:r>
      <w:r w:rsidR="00710256" w:rsidRPr="00190F26">
        <w:rPr>
          <w:rFonts w:ascii="Arial" w:hAnsi="Arial" w:cs="Arial"/>
          <w:sz w:val="20"/>
          <w:szCs w:val="20"/>
          <w:lang w:val="nl-NL"/>
        </w:rPr>
        <w:t>30</w:t>
      </w:r>
      <w:r w:rsidR="00AD4E6F" w:rsidRPr="00190F26">
        <w:rPr>
          <w:rFonts w:ascii="Arial" w:hAnsi="Arial" w:cs="Arial"/>
          <w:sz w:val="20"/>
          <w:szCs w:val="20"/>
          <w:lang w:val="nl-NL"/>
        </w:rPr>
        <w:t>/</w:t>
      </w:r>
      <w:r w:rsidR="00710256" w:rsidRPr="00190F26">
        <w:rPr>
          <w:rFonts w:ascii="Arial" w:hAnsi="Arial" w:cs="Arial"/>
          <w:sz w:val="20"/>
          <w:szCs w:val="20"/>
          <w:lang w:val="nl-NL"/>
        </w:rPr>
        <w:t>06</w:t>
      </w:r>
      <w:r w:rsidR="005F7B1A" w:rsidRPr="00190F26">
        <w:rPr>
          <w:rFonts w:ascii="Arial" w:hAnsi="Arial" w:cs="Arial"/>
          <w:sz w:val="20"/>
          <w:szCs w:val="20"/>
          <w:lang w:val="nl-NL"/>
        </w:rPr>
        <w:t>/</w:t>
      </w:r>
      <w:r w:rsidR="00C976D4" w:rsidRPr="00190F26">
        <w:rPr>
          <w:rFonts w:ascii="Arial" w:hAnsi="Arial" w:cs="Arial"/>
          <w:sz w:val="20"/>
          <w:szCs w:val="20"/>
          <w:lang w:val="nl-NL"/>
        </w:rPr>
        <w:t>2023</w:t>
      </w:r>
      <w:r w:rsidRPr="00190F26">
        <w:rPr>
          <w:rFonts w:ascii="Arial" w:hAnsi="Arial" w:cs="Arial"/>
          <w:sz w:val="20"/>
          <w:szCs w:val="20"/>
          <w:lang w:val="nl-NL"/>
        </w:rPr>
        <w:t xml:space="preserve">): </w:t>
      </w:r>
    </w:p>
    <w:tbl>
      <w:tblPr>
        <w:tblStyle w:val="PlainTable4"/>
        <w:tblW w:w="8730" w:type="dxa"/>
        <w:jc w:val="center"/>
        <w:tblLook w:val="04A0" w:firstRow="1" w:lastRow="0" w:firstColumn="1" w:lastColumn="0" w:noHBand="0" w:noVBand="1"/>
      </w:tblPr>
      <w:tblGrid>
        <w:gridCol w:w="3116"/>
        <w:gridCol w:w="3117"/>
        <w:gridCol w:w="2497"/>
      </w:tblGrid>
      <w:tr w:rsidR="00190F26" w:rsidRPr="00190F26" w14:paraId="2AABB503" w14:textId="77777777" w:rsidTr="00836D6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4BFCC28D" w14:textId="1F78CF5D" w:rsidR="00C976D4" w:rsidRPr="00190F26" w:rsidRDefault="00C976D4" w:rsidP="00C976D4">
            <w:pPr>
              <w:tabs>
                <w:tab w:val="left" w:pos="540"/>
              </w:tabs>
              <w:spacing w:before="120" w:after="120"/>
              <w:rPr>
                <w:rFonts w:ascii="Arial" w:hAnsi="Arial" w:cs="Arial"/>
                <w:sz w:val="20"/>
                <w:szCs w:val="20"/>
                <w:lang w:val="nl-NL"/>
              </w:rPr>
            </w:pPr>
            <w:r w:rsidRPr="00190F26">
              <w:rPr>
                <w:rFonts w:ascii="Arial" w:hAnsi="Arial" w:cs="Arial"/>
                <w:sz w:val="20"/>
                <w:szCs w:val="20"/>
                <w:lang w:val="nl-NL"/>
              </w:rPr>
              <w:t>Tổng giá trị tài sản ròng:</w:t>
            </w:r>
          </w:p>
        </w:tc>
        <w:tc>
          <w:tcPr>
            <w:tcW w:w="3117" w:type="dxa"/>
            <w:vAlign w:val="center"/>
          </w:tcPr>
          <w:p w14:paraId="3AC06C72" w14:textId="0A323ACF" w:rsidR="00C976D4" w:rsidRPr="00190F26" w:rsidRDefault="00BA57DF" w:rsidP="00C976D4">
            <w:pPr>
              <w:spacing w:after="0" w:line="240" w:lineRule="auto"/>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rPr>
            </w:pPr>
            <w:r w:rsidRPr="00190F26">
              <w:rPr>
                <w:rFonts w:ascii="Arial" w:hAnsi="Arial" w:cs="Arial"/>
                <w:sz w:val="20"/>
                <w:szCs w:val="20"/>
                <w:lang w:val="nl-NL"/>
              </w:rPr>
              <w:t>363</w:t>
            </w:r>
            <w:r w:rsidRPr="00190F26">
              <w:rPr>
                <w:rFonts w:ascii="Arial" w:hAnsi="Arial" w:cs="Arial"/>
                <w:sz w:val="20"/>
                <w:szCs w:val="20"/>
              </w:rPr>
              <w:t xml:space="preserve">,249,986,341.00 </w:t>
            </w:r>
            <w:r w:rsidR="00C976D4" w:rsidRPr="00190F26">
              <w:rPr>
                <w:rFonts w:ascii="Arial" w:hAnsi="Arial" w:cs="Arial"/>
                <w:sz w:val="20"/>
                <w:szCs w:val="20"/>
              </w:rPr>
              <w:t xml:space="preserve"> </w:t>
            </w:r>
          </w:p>
        </w:tc>
        <w:tc>
          <w:tcPr>
            <w:tcW w:w="2497" w:type="dxa"/>
            <w:vAlign w:val="bottom"/>
          </w:tcPr>
          <w:p w14:paraId="030D275C" w14:textId="55548F8D" w:rsidR="00C976D4" w:rsidRPr="00190F26" w:rsidRDefault="00C976D4" w:rsidP="00C976D4">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190F26">
              <w:rPr>
                <w:rFonts w:ascii="Arial" w:hAnsi="Arial" w:cs="Arial"/>
                <w:b w:val="0"/>
                <w:bCs w:val="0"/>
                <w:sz w:val="20"/>
                <w:szCs w:val="20"/>
                <w:lang w:val="nl-NL"/>
              </w:rPr>
              <w:t>VND</w:t>
            </w:r>
          </w:p>
        </w:tc>
      </w:tr>
      <w:tr w:rsidR="00190F26" w:rsidRPr="00190F26" w14:paraId="4D2A217B" w14:textId="77777777" w:rsidTr="00836D6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184BFD99" w14:textId="07EDCDA5" w:rsidR="00C976D4" w:rsidRPr="00190F26" w:rsidRDefault="00C976D4" w:rsidP="00C976D4">
            <w:pPr>
              <w:tabs>
                <w:tab w:val="left" w:pos="540"/>
              </w:tabs>
              <w:spacing w:before="120" w:after="120"/>
              <w:rPr>
                <w:rFonts w:ascii="Arial" w:hAnsi="Arial" w:cs="Arial"/>
                <w:sz w:val="20"/>
                <w:szCs w:val="20"/>
                <w:lang w:val="nl-NL"/>
              </w:rPr>
            </w:pPr>
            <w:r w:rsidRPr="00190F26">
              <w:rPr>
                <w:rFonts w:ascii="Arial" w:hAnsi="Arial" w:cs="Arial"/>
                <w:sz w:val="20"/>
                <w:szCs w:val="20"/>
                <w:lang w:val="nl-NL"/>
              </w:rPr>
              <w:t>Số lượng chứng chỉ quỹ:</w:t>
            </w:r>
          </w:p>
        </w:tc>
        <w:tc>
          <w:tcPr>
            <w:tcW w:w="3117" w:type="dxa"/>
            <w:vAlign w:val="center"/>
          </w:tcPr>
          <w:p w14:paraId="364CA854" w14:textId="4406C9B3" w:rsidR="00C976D4" w:rsidRPr="00190F26" w:rsidRDefault="00C976D4" w:rsidP="00C976D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 xml:space="preserve">                          </w:t>
            </w:r>
            <w:r w:rsidR="00BA57DF" w:rsidRPr="00190F26">
              <w:rPr>
                <w:rFonts w:ascii="Arial" w:hAnsi="Arial" w:cs="Arial"/>
                <w:sz w:val="20"/>
                <w:szCs w:val="20"/>
              </w:rPr>
              <w:t>15,905,668.68</w:t>
            </w:r>
          </w:p>
        </w:tc>
        <w:tc>
          <w:tcPr>
            <w:tcW w:w="2497" w:type="dxa"/>
            <w:vAlign w:val="bottom"/>
          </w:tcPr>
          <w:p w14:paraId="35E27EE0" w14:textId="11811CF4" w:rsidR="00C976D4" w:rsidRPr="00190F26" w:rsidRDefault="00C976D4" w:rsidP="00C976D4">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eastAsia="Times New Roman" w:hAnsi="Arial" w:cs="Arial"/>
                <w:sz w:val="20"/>
                <w:szCs w:val="20"/>
              </w:rPr>
              <w:t>CCQ</w:t>
            </w:r>
          </w:p>
        </w:tc>
      </w:tr>
    </w:tbl>
    <w:p w14:paraId="3667F640" w14:textId="77777777" w:rsidR="0060532E" w:rsidRPr="00190F26" w:rsidRDefault="0060532E" w:rsidP="00683C1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b/>
          <w:sz w:val="20"/>
          <w:szCs w:val="20"/>
          <w:lang w:val="nl-NL"/>
        </w:rPr>
        <w:t>9. Chỉ số tham chiếu của Quỹ:</w:t>
      </w:r>
      <w:r w:rsidR="000F2734" w:rsidRPr="00190F26">
        <w:rPr>
          <w:rFonts w:ascii="Arial" w:hAnsi="Arial" w:cs="Arial"/>
          <w:b/>
          <w:sz w:val="20"/>
          <w:szCs w:val="20"/>
          <w:lang w:val="nl-NL"/>
        </w:rPr>
        <w:t xml:space="preserve"> </w:t>
      </w:r>
      <w:r w:rsidR="000F2734" w:rsidRPr="00190F26">
        <w:rPr>
          <w:rFonts w:ascii="Arial" w:hAnsi="Arial" w:cs="Arial"/>
          <w:sz w:val="20"/>
          <w:szCs w:val="20"/>
          <w:lang w:val="nl-NL"/>
        </w:rPr>
        <w:t>Không có</w:t>
      </w:r>
      <w:r w:rsidR="00FF76D8" w:rsidRPr="00190F26">
        <w:rPr>
          <w:rFonts w:ascii="Arial" w:hAnsi="Arial" w:cs="Arial"/>
          <w:sz w:val="20"/>
          <w:szCs w:val="20"/>
          <w:lang w:val="nl-NL"/>
        </w:rPr>
        <w:t xml:space="preserve"> chỉ số tham chiếu</w:t>
      </w:r>
    </w:p>
    <w:p w14:paraId="4D5ECE7D"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10. Chính sách phân phối lợi nhuận của Quỹ:</w:t>
      </w:r>
    </w:p>
    <w:p w14:paraId="49247810" w14:textId="55BA5E01" w:rsidR="00BB24AF" w:rsidRPr="00190F26" w:rsidRDefault="0060532E" w:rsidP="00683C1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b/>
          <w:sz w:val="20"/>
          <w:szCs w:val="20"/>
          <w:lang w:val="nl-NL"/>
        </w:rPr>
        <w:t>11. Lợi nhuận thuần thực tế phân phối trên một đơn vị Chứng chỉ quỹ Quỹ</w:t>
      </w:r>
      <w:r w:rsidRPr="00190F26">
        <w:rPr>
          <w:rFonts w:ascii="Arial" w:hAnsi="Arial" w:cs="Arial"/>
          <w:sz w:val="20"/>
          <w:szCs w:val="20"/>
          <w:lang w:val="nl-NL"/>
        </w:rPr>
        <w:t xml:space="preserve"> (ở thời điểm báo cáo</w:t>
      </w:r>
      <w:r w:rsidR="00CE493B" w:rsidRPr="00190F26">
        <w:rPr>
          <w:rFonts w:ascii="Arial" w:hAnsi="Arial" w:cs="Arial"/>
          <w:sz w:val="20"/>
          <w:szCs w:val="20"/>
          <w:lang w:val="nl-NL"/>
        </w:rPr>
        <w:t>)</w:t>
      </w:r>
      <w:r w:rsidRPr="00190F26">
        <w:rPr>
          <w:rFonts w:ascii="Arial" w:hAnsi="Arial" w:cs="Arial"/>
          <w:sz w:val="20"/>
          <w:szCs w:val="20"/>
          <w:lang w:val="nl-NL"/>
        </w:rPr>
        <w:t>:</w:t>
      </w:r>
      <w:r w:rsidR="00CE493B" w:rsidRPr="00190F26">
        <w:rPr>
          <w:rFonts w:ascii="Arial" w:hAnsi="Arial" w:cs="Arial"/>
          <w:sz w:val="20"/>
          <w:szCs w:val="20"/>
          <w:lang w:val="nl-NL"/>
        </w:rPr>
        <w:t xml:space="preserve"> </w:t>
      </w:r>
    </w:p>
    <w:p w14:paraId="36886A2E" w14:textId="765D4657" w:rsidR="00CE493B" w:rsidRPr="00190F26" w:rsidRDefault="00CE493B" w:rsidP="00CE493B">
      <w:pPr>
        <w:shd w:val="clear" w:color="auto" w:fill="FFFFFF"/>
        <w:tabs>
          <w:tab w:val="left" w:pos="709"/>
        </w:tabs>
        <w:spacing w:before="120"/>
        <w:jc w:val="both"/>
        <w:rPr>
          <w:rFonts w:ascii="Arial" w:hAnsi="Arial" w:cs="Arial"/>
          <w:sz w:val="20"/>
          <w:szCs w:val="20"/>
          <w:lang w:val="nl-NL"/>
        </w:rPr>
      </w:pPr>
      <w:r w:rsidRPr="00190F26">
        <w:rPr>
          <w:rFonts w:ascii="Arial" w:hAnsi="Arial" w:cs="Arial"/>
          <w:sz w:val="20"/>
          <w:szCs w:val="20"/>
          <w:lang w:val="nl-NL"/>
        </w:rPr>
        <w:t xml:space="preserve">Quỹ không có phân phối lợi nhuận cho nhà đầu tư từ khi chuyển đổi cho đến ngày </w:t>
      </w:r>
      <w:r w:rsidR="00314DCC" w:rsidRPr="00190F26">
        <w:rPr>
          <w:rFonts w:ascii="Arial" w:hAnsi="Arial" w:cs="Arial"/>
          <w:sz w:val="20"/>
          <w:szCs w:val="20"/>
          <w:lang w:val="nl-NL"/>
        </w:rPr>
        <w:t>3</w:t>
      </w:r>
      <w:r w:rsidR="00710256" w:rsidRPr="00190F26">
        <w:rPr>
          <w:rFonts w:ascii="Arial" w:hAnsi="Arial" w:cs="Arial"/>
          <w:sz w:val="20"/>
          <w:szCs w:val="20"/>
          <w:lang w:val="nl-NL"/>
        </w:rPr>
        <w:t>0</w:t>
      </w:r>
      <w:r w:rsidRPr="00190F26">
        <w:rPr>
          <w:rFonts w:ascii="Arial" w:hAnsi="Arial" w:cs="Arial"/>
          <w:sz w:val="20"/>
          <w:szCs w:val="20"/>
          <w:lang w:val="nl-NL"/>
        </w:rPr>
        <w:t xml:space="preserve"> tháng </w:t>
      </w:r>
      <w:r w:rsidR="00710256" w:rsidRPr="00190F26">
        <w:rPr>
          <w:rFonts w:ascii="Arial" w:hAnsi="Arial" w:cs="Arial"/>
          <w:sz w:val="20"/>
          <w:szCs w:val="20"/>
          <w:lang w:val="nl-NL"/>
        </w:rPr>
        <w:t xml:space="preserve">06 </w:t>
      </w:r>
      <w:r w:rsidRPr="00190F26">
        <w:rPr>
          <w:rFonts w:ascii="Arial" w:hAnsi="Arial" w:cs="Arial"/>
          <w:sz w:val="20"/>
          <w:szCs w:val="20"/>
          <w:lang w:val="nl-NL"/>
        </w:rPr>
        <w:t xml:space="preserve">năm </w:t>
      </w:r>
      <w:r w:rsidR="00C976D4" w:rsidRPr="00190F26">
        <w:rPr>
          <w:rFonts w:ascii="Arial" w:hAnsi="Arial" w:cs="Arial"/>
          <w:sz w:val="20"/>
          <w:szCs w:val="20"/>
          <w:lang w:val="nl-NL"/>
        </w:rPr>
        <w:t>2023</w:t>
      </w:r>
      <w:r w:rsidRPr="00190F26">
        <w:rPr>
          <w:rFonts w:ascii="Arial" w:hAnsi="Arial" w:cs="Arial"/>
          <w:sz w:val="20"/>
          <w:szCs w:val="20"/>
          <w:lang w:val="nl-NL"/>
        </w:rPr>
        <w:t>.</w:t>
      </w:r>
    </w:p>
    <w:p w14:paraId="7E9182FC" w14:textId="77777777" w:rsidR="0013065D" w:rsidRPr="00190F26" w:rsidRDefault="0013065D">
      <w:pPr>
        <w:spacing w:after="160" w:line="259" w:lineRule="auto"/>
        <w:rPr>
          <w:rFonts w:ascii="Arial" w:hAnsi="Arial" w:cs="Arial"/>
          <w:b/>
          <w:sz w:val="20"/>
          <w:szCs w:val="20"/>
          <w:lang w:val="nl-NL"/>
        </w:rPr>
      </w:pPr>
      <w:r w:rsidRPr="00190F26">
        <w:rPr>
          <w:rFonts w:ascii="Arial" w:hAnsi="Arial" w:cs="Arial"/>
          <w:b/>
          <w:sz w:val="20"/>
          <w:szCs w:val="20"/>
          <w:lang w:val="nl-NL"/>
        </w:rPr>
        <w:br w:type="page"/>
      </w:r>
    </w:p>
    <w:p w14:paraId="1463BD6E" w14:textId="3EC09E9B"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lastRenderedPageBreak/>
        <w:t>II. Số liệu hoạt động</w:t>
      </w:r>
    </w:p>
    <w:p w14:paraId="5166E686" w14:textId="50F9A8BA" w:rsidR="0060532E" w:rsidRPr="00190F26" w:rsidRDefault="0060532E" w:rsidP="00090DE7">
      <w:pPr>
        <w:pStyle w:val="ListParagraph"/>
        <w:numPr>
          <w:ilvl w:val="0"/>
          <w:numId w:val="5"/>
        </w:num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0" w:type="auto"/>
        <w:tblLook w:val="04A0" w:firstRow="1" w:lastRow="0" w:firstColumn="1" w:lastColumn="0" w:noHBand="0" w:noVBand="1"/>
      </w:tblPr>
      <w:tblGrid>
        <w:gridCol w:w="2337"/>
        <w:gridCol w:w="2337"/>
        <w:gridCol w:w="2338"/>
        <w:gridCol w:w="2338"/>
      </w:tblGrid>
      <w:tr w:rsidR="00190F26" w:rsidRPr="00190F26" w14:paraId="211DD3B6" w14:textId="77777777" w:rsidTr="00A306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6898F557" w14:textId="6F7C316B" w:rsidR="00835318" w:rsidRPr="00190F26" w:rsidRDefault="00835318" w:rsidP="00835318">
            <w:pPr>
              <w:tabs>
                <w:tab w:val="left" w:pos="540"/>
              </w:tabs>
              <w:spacing w:before="120" w:after="120"/>
              <w:jc w:val="both"/>
              <w:rPr>
                <w:rFonts w:ascii="Arial" w:hAnsi="Arial" w:cs="Arial"/>
                <w:b w:val="0"/>
                <w:sz w:val="20"/>
                <w:szCs w:val="20"/>
                <w:lang w:val="nl-NL"/>
              </w:rPr>
            </w:pPr>
            <w:r w:rsidRPr="00190F26">
              <w:rPr>
                <w:rFonts w:ascii="Arial" w:eastAsia="Times New Roman" w:hAnsi="Arial" w:cs="Arial"/>
                <w:sz w:val="20"/>
                <w:szCs w:val="20"/>
                <w:lang w:val="nl-NL"/>
              </w:rPr>
              <w:t>Cơ cấu tài sản quỹ</w:t>
            </w:r>
          </w:p>
        </w:tc>
        <w:tc>
          <w:tcPr>
            <w:tcW w:w="2337" w:type="dxa"/>
            <w:vAlign w:val="center"/>
          </w:tcPr>
          <w:p w14:paraId="4F08F6E0" w14:textId="73607123" w:rsidR="00835318" w:rsidRPr="00CF60D7" w:rsidRDefault="00835318" w:rsidP="00835318">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F60D7">
              <w:rPr>
                <w:rFonts w:ascii="Arial" w:hAnsi="Arial" w:cs="Arial"/>
                <w:sz w:val="20"/>
                <w:szCs w:val="20"/>
              </w:rPr>
              <w:t>30/06/2023</w:t>
            </w:r>
          </w:p>
        </w:tc>
        <w:tc>
          <w:tcPr>
            <w:tcW w:w="2338" w:type="dxa"/>
            <w:vAlign w:val="center"/>
          </w:tcPr>
          <w:p w14:paraId="25F3DB46" w14:textId="55E13D88" w:rsidR="00835318" w:rsidRPr="00CF60D7" w:rsidRDefault="00835318" w:rsidP="00835318">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F60D7">
              <w:rPr>
                <w:rFonts w:ascii="Arial" w:hAnsi="Arial" w:cs="Arial"/>
                <w:sz w:val="20"/>
                <w:szCs w:val="20"/>
              </w:rPr>
              <w:t>30/06/2022</w:t>
            </w:r>
          </w:p>
        </w:tc>
        <w:tc>
          <w:tcPr>
            <w:tcW w:w="2338" w:type="dxa"/>
            <w:vAlign w:val="center"/>
          </w:tcPr>
          <w:p w14:paraId="172FD57D" w14:textId="3D0260F3" w:rsidR="00835318" w:rsidRPr="00CF60D7" w:rsidRDefault="00835318" w:rsidP="00835318">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CF60D7">
              <w:rPr>
                <w:rFonts w:ascii="Arial" w:hAnsi="Arial" w:cs="Arial"/>
                <w:sz w:val="20"/>
                <w:szCs w:val="20"/>
              </w:rPr>
              <w:t>30/06/2021</w:t>
            </w:r>
          </w:p>
        </w:tc>
      </w:tr>
      <w:tr w:rsidR="00190F26" w:rsidRPr="00190F26" w14:paraId="4134C341" w14:textId="77777777" w:rsidTr="00031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AB60D4B" w14:textId="62075871" w:rsidR="00835318" w:rsidRPr="00190F26" w:rsidRDefault="00835318" w:rsidP="00835318">
            <w:pPr>
              <w:tabs>
                <w:tab w:val="left" w:pos="540"/>
              </w:tabs>
              <w:spacing w:before="120" w:after="120"/>
              <w:jc w:val="both"/>
              <w:rPr>
                <w:rFonts w:ascii="Arial" w:hAnsi="Arial" w:cs="Arial"/>
                <w:b w:val="0"/>
                <w:sz w:val="20"/>
                <w:szCs w:val="20"/>
                <w:lang w:val="nl-NL"/>
              </w:rPr>
            </w:pPr>
            <w:r w:rsidRPr="00190F26">
              <w:rPr>
                <w:rFonts w:ascii="Arial" w:eastAsia="Times New Roman" w:hAnsi="Arial" w:cs="Arial"/>
                <w:sz w:val="20"/>
                <w:szCs w:val="20"/>
                <w:lang w:val="nl-NL"/>
              </w:rPr>
              <w:t xml:space="preserve">Danh mục chứng khoán </w:t>
            </w:r>
          </w:p>
        </w:tc>
        <w:tc>
          <w:tcPr>
            <w:tcW w:w="2337" w:type="dxa"/>
            <w:vAlign w:val="center"/>
          </w:tcPr>
          <w:p w14:paraId="0528BB1C" w14:textId="1F4E1C40" w:rsidR="00835318" w:rsidRPr="00190F26" w:rsidRDefault="00835318" w:rsidP="00835318">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90F26">
              <w:rPr>
                <w:rFonts w:ascii="Arial" w:hAnsi="Arial" w:cs="Arial"/>
                <w:sz w:val="20"/>
                <w:szCs w:val="20"/>
              </w:rPr>
              <w:t>95.37%</w:t>
            </w:r>
          </w:p>
        </w:tc>
        <w:tc>
          <w:tcPr>
            <w:tcW w:w="2338" w:type="dxa"/>
            <w:vAlign w:val="center"/>
          </w:tcPr>
          <w:p w14:paraId="069ED1E1" w14:textId="129E9227" w:rsidR="00835318" w:rsidRPr="00190F26" w:rsidRDefault="00835318" w:rsidP="00835318">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90F26">
              <w:rPr>
                <w:rFonts w:ascii="Arial" w:hAnsi="Arial" w:cs="Arial"/>
                <w:sz w:val="20"/>
                <w:szCs w:val="20"/>
              </w:rPr>
              <w:t>84.64%</w:t>
            </w:r>
          </w:p>
        </w:tc>
        <w:tc>
          <w:tcPr>
            <w:tcW w:w="2338" w:type="dxa"/>
            <w:vAlign w:val="center"/>
          </w:tcPr>
          <w:p w14:paraId="15E65AC4" w14:textId="68599FE8" w:rsidR="00835318" w:rsidRPr="00190F26" w:rsidRDefault="00835318" w:rsidP="00835318">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90F26">
              <w:rPr>
                <w:rFonts w:ascii="Arial" w:hAnsi="Arial" w:cs="Arial"/>
                <w:sz w:val="20"/>
                <w:szCs w:val="20"/>
              </w:rPr>
              <w:t>93.56%</w:t>
            </w:r>
          </w:p>
        </w:tc>
      </w:tr>
      <w:tr w:rsidR="00190F26" w:rsidRPr="00190F26" w14:paraId="7855BABC" w14:textId="77777777" w:rsidTr="000312D9">
        <w:tc>
          <w:tcPr>
            <w:cnfStyle w:val="001000000000" w:firstRow="0" w:lastRow="0" w:firstColumn="1" w:lastColumn="0" w:oddVBand="0" w:evenVBand="0" w:oddHBand="0" w:evenHBand="0" w:firstRowFirstColumn="0" w:firstRowLastColumn="0" w:lastRowFirstColumn="0" w:lastRowLastColumn="0"/>
            <w:tcW w:w="2337" w:type="dxa"/>
          </w:tcPr>
          <w:p w14:paraId="20337B58" w14:textId="4ED8DC03" w:rsidR="00835318" w:rsidRPr="00190F26" w:rsidRDefault="00835318" w:rsidP="00835318">
            <w:pPr>
              <w:tabs>
                <w:tab w:val="left" w:pos="540"/>
              </w:tabs>
              <w:spacing w:before="120" w:after="120"/>
              <w:jc w:val="both"/>
              <w:rPr>
                <w:rFonts w:ascii="Arial" w:hAnsi="Arial" w:cs="Arial"/>
                <w:b w:val="0"/>
                <w:sz w:val="20"/>
                <w:szCs w:val="20"/>
                <w:lang w:val="nl-NL"/>
              </w:rPr>
            </w:pPr>
            <w:r w:rsidRPr="00190F26">
              <w:rPr>
                <w:rFonts w:ascii="Arial" w:eastAsia="Times New Roman" w:hAnsi="Arial" w:cs="Arial"/>
                <w:sz w:val="20"/>
                <w:szCs w:val="20"/>
                <w:lang w:val="nl-NL"/>
              </w:rPr>
              <w:t>Tài sản khác</w:t>
            </w:r>
          </w:p>
        </w:tc>
        <w:tc>
          <w:tcPr>
            <w:tcW w:w="2337" w:type="dxa"/>
            <w:vAlign w:val="center"/>
          </w:tcPr>
          <w:p w14:paraId="720F9391" w14:textId="51587AE5" w:rsidR="00835318" w:rsidRPr="00190F26" w:rsidRDefault="00835318" w:rsidP="00835318">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190F26">
              <w:rPr>
                <w:rFonts w:ascii="Arial" w:hAnsi="Arial" w:cs="Arial"/>
                <w:sz w:val="20"/>
                <w:szCs w:val="20"/>
              </w:rPr>
              <w:t>4.63%</w:t>
            </w:r>
          </w:p>
        </w:tc>
        <w:tc>
          <w:tcPr>
            <w:tcW w:w="2338" w:type="dxa"/>
            <w:vAlign w:val="center"/>
          </w:tcPr>
          <w:p w14:paraId="5A9D0F25" w14:textId="4A6F8772" w:rsidR="00835318" w:rsidRPr="00190F26" w:rsidRDefault="00835318" w:rsidP="00835318">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190F26">
              <w:rPr>
                <w:rFonts w:ascii="Arial" w:hAnsi="Arial" w:cs="Arial"/>
                <w:sz w:val="20"/>
                <w:szCs w:val="20"/>
              </w:rPr>
              <w:t>15.36%</w:t>
            </w:r>
          </w:p>
        </w:tc>
        <w:tc>
          <w:tcPr>
            <w:tcW w:w="2338" w:type="dxa"/>
            <w:vAlign w:val="center"/>
          </w:tcPr>
          <w:p w14:paraId="565AE6D1" w14:textId="33ABFB9A" w:rsidR="00835318" w:rsidRPr="00190F26" w:rsidRDefault="00835318" w:rsidP="00835318">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190F26">
              <w:rPr>
                <w:rFonts w:ascii="Arial" w:hAnsi="Arial" w:cs="Arial"/>
                <w:sz w:val="20"/>
                <w:szCs w:val="20"/>
              </w:rPr>
              <w:t>6.44%</w:t>
            </w:r>
          </w:p>
        </w:tc>
      </w:tr>
      <w:tr w:rsidR="00190F26" w:rsidRPr="00190F26" w14:paraId="70DA9571"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BE9C432" w14:textId="707D4DAE" w:rsidR="00090DE7" w:rsidRPr="00190F26" w:rsidRDefault="00090DE7" w:rsidP="00090DE7">
            <w:pPr>
              <w:tabs>
                <w:tab w:val="left" w:pos="540"/>
              </w:tabs>
              <w:spacing w:before="120" w:after="120"/>
              <w:jc w:val="both"/>
              <w:rPr>
                <w:rFonts w:ascii="Arial" w:hAnsi="Arial" w:cs="Arial"/>
                <w:b w:val="0"/>
                <w:sz w:val="20"/>
                <w:szCs w:val="20"/>
                <w:lang w:val="nl-NL"/>
              </w:rPr>
            </w:pPr>
            <w:r w:rsidRPr="00190F26">
              <w:rPr>
                <w:rFonts w:ascii="Arial" w:eastAsia="Times New Roman" w:hAnsi="Arial" w:cs="Arial"/>
                <w:sz w:val="20"/>
                <w:szCs w:val="20"/>
                <w:lang w:val="nl-NL"/>
              </w:rPr>
              <w:t>Cộng</w:t>
            </w:r>
          </w:p>
        </w:tc>
        <w:tc>
          <w:tcPr>
            <w:tcW w:w="2337" w:type="dxa"/>
          </w:tcPr>
          <w:p w14:paraId="22187C6C" w14:textId="16DA67EB" w:rsidR="00090DE7" w:rsidRPr="00190F2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90F26">
              <w:rPr>
                <w:rFonts w:ascii="Arial" w:eastAsiaTheme="minorHAnsi" w:hAnsi="Arial" w:cs="Arial"/>
                <w:b/>
                <w:bCs/>
                <w:sz w:val="20"/>
                <w:szCs w:val="20"/>
              </w:rPr>
              <w:t>100.00%</w:t>
            </w:r>
          </w:p>
        </w:tc>
        <w:tc>
          <w:tcPr>
            <w:tcW w:w="2338" w:type="dxa"/>
          </w:tcPr>
          <w:p w14:paraId="2069EEF0" w14:textId="53D15818" w:rsidR="00090DE7" w:rsidRPr="00190F2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90F26">
              <w:rPr>
                <w:rFonts w:ascii="Arial" w:eastAsiaTheme="minorHAnsi" w:hAnsi="Arial" w:cs="Arial"/>
                <w:b/>
                <w:bCs/>
                <w:sz w:val="20"/>
                <w:szCs w:val="20"/>
              </w:rPr>
              <w:t>100.00%</w:t>
            </w:r>
          </w:p>
        </w:tc>
        <w:tc>
          <w:tcPr>
            <w:tcW w:w="2338" w:type="dxa"/>
          </w:tcPr>
          <w:p w14:paraId="1B002D67" w14:textId="212D73A0" w:rsidR="00090DE7" w:rsidRPr="00190F2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90F26">
              <w:rPr>
                <w:rFonts w:ascii="Arial" w:eastAsiaTheme="minorHAnsi" w:hAnsi="Arial" w:cs="Arial"/>
                <w:b/>
                <w:bCs/>
                <w:sz w:val="20"/>
                <w:szCs w:val="20"/>
              </w:rPr>
              <w:t>100.00%</w:t>
            </w:r>
          </w:p>
        </w:tc>
      </w:tr>
    </w:tbl>
    <w:p w14:paraId="2DB0D37B"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2. Chi tiết chỉ tiêu hoạt động (N: Đến thời điểm báo cáo):</w:t>
      </w:r>
    </w:p>
    <w:tbl>
      <w:tblPr>
        <w:tblStyle w:val="TableGridLight"/>
        <w:tblW w:w="9625" w:type="dxa"/>
        <w:tblLayout w:type="fixed"/>
        <w:tblLook w:val="04A0" w:firstRow="1" w:lastRow="0" w:firstColumn="1" w:lastColumn="0" w:noHBand="0" w:noVBand="1"/>
      </w:tblPr>
      <w:tblGrid>
        <w:gridCol w:w="3057"/>
        <w:gridCol w:w="2154"/>
        <w:gridCol w:w="2154"/>
        <w:gridCol w:w="2260"/>
      </w:tblGrid>
      <w:tr w:rsidR="00190F26" w:rsidRPr="00190F26" w14:paraId="0B62A8CF" w14:textId="77777777" w:rsidTr="00090DE7">
        <w:trPr>
          <w:trHeight w:val="580"/>
        </w:trPr>
        <w:tc>
          <w:tcPr>
            <w:tcW w:w="1588" w:type="pct"/>
            <w:vAlign w:val="center"/>
          </w:tcPr>
          <w:p w14:paraId="73ADE987" w14:textId="77777777" w:rsidR="00835318" w:rsidRPr="00190F26" w:rsidRDefault="00835318" w:rsidP="00835318">
            <w:pPr>
              <w:tabs>
                <w:tab w:val="left" w:pos="540"/>
              </w:tabs>
              <w:spacing w:before="120" w:after="120"/>
              <w:contextualSpacing/>
              <w:jc w:val="center"/>
              <w:rPr>
                <w:rFonts w:ascii="Arial" w:eastAsia="Times New Roman" w:hAnsi="Arial" w:cs="Arial"/>
                <w:b/>
                <w:bCs/>
                <w:sz w:val="20"/>
                <w:szCs w:val="20"/>
                <w:lang w:val="nl-NL"/>
              </w:rPr>
            </w:pPr>
            <w:r w:rsidRPr="00190F26">
              <w:rPr>
                <w:rFonts w:ascii="Arial" w:eastAsia="Times New Roman" w:hAnsi="Arial" w:cs="Arial"/>
                <w:b/>
                <w:bCs/>
                <w:sz w:val="20"/>
                <w:szCs w:val="20"/>
                <w:lang w:val="nl-NL"/>
              </w:rPr>
              <w:t>Chi tiêu</w:t>
            </w:r>
          </w:p>
        </w:tc>
        <w:tc>
          <w:tcPr>
            <w:tcW w:w="1119" w:type="pct"/>
            <w:vAlign w:val="center"/>
          </w:tcPr>
          <w:p w14:paraId="703473FB" w14:textId="67E01EF5" w:rsidR="00835318" w:rsidRPr="00190F26" w:rsidRDefault="00835318" w:rsidP="00835318">
            <w:pPr>
              <w:tabs>
                <w:tab w:val="left" w:pos="540"/>
              </w:tabs>
              <w:spacing w:before="120" w:after="120"/>
              <w:ind w:right="75"/>
              <w:contextualSpacing/>
              <w:jc w:val="right"/>
              <w:rPr>
                <w:rFonts w:ascii="Arial" w:eastAsia="Times New Roman" w:hAnsi="Arial" w:cs="Arial"/>
                <w:b/>
                <w:bCs/>
                <w:sz w:val="20"/>
                <w:szCs w:val="20"/>
                <w:lang w:val="nl-NL"/>
              </w:rPr>
            </w:pPr>
            <w:r w:rsidRPr="00190F26">
              <w:rPr>
                <w:rFonts w:ascii="Arial" w:hAnsi="Arial" w:cs="Arial"/>
                <w:b/>
                <w:bCs/>
                <w:sz w:val="20"/>
                <w:szCs w:val="20"/>
              </w:rPr>
              <w:t>30/06/2023</w:t>
            </w:r>
          </w:p>
        </w:tc>
        <w:tc>
          <w:tcPr>
            <w:tcW w:w="1119" w:type="pct"/>
            <w:vAlign w:val="center"/>
          </w:tcPr>
          <w:p w14:paraId="1AC02B4E" w14:textId="1C1078F2" w:rsidR="00835318" w:rsidRPr="00190F26" w:rsidRDefault="00835318" w:rsidP="00835318">
            <w:pPr>
              <w:tabs>
                <w:tab w:val="left" w:pos="540"/>
              </w:tabs>
              <w:spacing w:before="120" w:after="120"/>
              <w:ind w:right="75"/>
              <w:contextualSpacing/>
              <w:jc w:val="right"/>
              <w:rPr>
                <w:rFonts w:ascii="Arial" w:eastAsia="Times New Roman" w:hAnsi="Arial" w:cs="Arial"/>
                <w:b/>
                <w:bCs/>
                <w:sz w:val="20"/>
                <w:szCs w:val="20"/>
                <w:lang w:val="nl-NL"/>
              </w:rPr>
            </w:pPr>
            <w:r w:rsidRPr="00190F26">
              <w:rPr>
                <w:rFonts w:ascii="Arial" w:hAnsi="Arial" w:cs="Arial"/>
                <w:b/>
                <w:bCs/>
                <w:sz w:val="20"/>
                <w:szCs w:val="20"/>
              </w:rPr>
              <w:t>30/06/2022</w:t>
            </w:r>
          </w:p>
        </w:tc>
        <w:tc>
          <w:tcPr>
            <w:tcW w:w="1174" w:type="pct"/>
            <w:vAlign w:val="center"/>
          </w:tcPr>
          <w:p w14:paraId="594A1DB6" w14:textId="3EFC8A85" w:rsidR="00835318" w:rsidRPr="00190F26" w:rsidRDefault="00835318" w:rsidP="00835318">
            <w:pPr>
              <w:tabs>
                <w:tab w:val="left" w:pos="540"/>
              </w:tabs>
              <w:spacing w:before="120" w:after="120"/>
              <w:ind w:right="75"/>
              <w:contextualSpacing/>
              <w:jc w:val="right"/>
              <w:rPr>
                <w:rFonts w:ascii="Arial" w:eastAsia="Times New Roman" w:hAnsi="Arial" w:cs="Arial"/>
                <w:b/>
                <w:bCs/>
                <w:sz w:val="20"/>
                <w:szCs w:val="20"/>
                <w:lang w:val="nl-NL"/>
              </w:rPr>
            </w:pPr>
            <w:r w:rsidRPr="00190F26">
              <w:rPr>
                <w:rFonts w:ascii="Arial" w:hAnsi="Arial" w:cs="Arial"/>
                <w:b/>
                <w:bCs/>
                <w:sz w:val="20"/>
                <w:szCs w:val="20"/>
              </w:rPr>
              <w:t>30/06/2021</w:t>
            </w:r>
          </w:p>
        </w:tc>
      </w:tr>
      <w:tr w:rsidR="00190F26" w:rsidRPr="00190F26" w14:paraId="567FC602" w14:textId="77777777" w:rsidTr="00090DE7">
        <w:trPr>
          <w:trHeight w:val="719"/>
        </w:trPr>
        <w:tc>
          <w:tcPr>
            <w:tcW w:w="1588" w:type="pct"/>
            <w:vAlign w:val="center"/>
          </w:tcPr>
          <w:p w14:paraId="62F2D0EF"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2.1.Giá trị tài sản ròng của Quỹ</w:t>
            </w:r>
          </w:p>
        </w:tc>
        <w:tc>
          <w:tcPr>
            <w:tcW w:w="1119" w:type="pct"/>
            <w:vAlign w:val="center"/>
          </w:tcPr>
          <w:p w14:paraId="18464275" w14:textId="795AE967"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 xml:space="preserve">                 363,249,986,341.00 </w:t>
            </w:r>
          </w:p>
        </w:tc>
        <w:tc>
          <w:tcPr>
            <w:tcW w:w="1119" w:type="pct"/>
            <w:vAlign w:val="center"/>
          </w:tcPr>
          <w:p w14:paraId="5A704FFA" w14:textId="2FB9137F"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 xml:space="preserve">           555,033,538,055.00 </w:t>
            </w:r>
          </w:p>
        </w:tc>
        <w:tc>
          <w:tcPr>
            <w:tcW w:w="1174" w:type="pct"/>
            <w:vAlign w:val="center"/>
          </w:tcPr>
          <w:p w14:paraId="21B922FB" w14:textId="6A2DCB5F"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 xml:space="preserve">           512,250,326,476.00 </w:t>
            </w:r>
          </w:p>
        </w:tc>
      </w:tr>
      <w:tr w:rsidR="00190F26" w:rsidRPr="00190F26" w14:paraId="31EF9B88" w14:textId="77777777" w:rsidTr="00090DE7">
        <w:trPr>
          <w:trHeight w:val="778"/>
        </w:trPr>
        <w:tc>
          <w:tcPr>
            <w:tcW w:w="1588" w:type="pct"/>
            <w:vAlign w:val="center"/>
          </w:tcPr>
          <w:p w14:paraId="7EDC17DC"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2.2.Tổng số chứng chỉ quỹ đang lưu hành</w:t>
            </w:r>
          </w:p>
        </w:tc>
        <w:tc>
          <w:tcPr>
            <w:tcW w:w="1119" w:type="pct"/>
            <w:vAlign w:val="center"/>
          </w:tcPr>
          <w:p w14:paraId="0D18F310" w14:textId="79DFEC5A" w:rsidR="00835318" w:rsidRPr="00190F26" w:rsidRDefault="00835318" w:rsidP="00835318">
            <w:pPr>
              <w:spacing w:before="120" w:after="120"/>
              <w:ind w:right="75"/>
              <w:contextualSpacing/>
              <w:jc w:val="right"/>
              <w:rPr>
                <w:rFonts w:ascii="Arial" w:hAnsi="Arial" w:cs="Arial"/>
                <w:sz w:val="20"/>
                <w:szCs w:val="20"/>
              </w:rPr>
            </w:pPr>
            <w:r w:rsidRPr="00190F26">
              <w:rPr>
                <w:rFonts w:ascii="Arial" w:hAnsi="Arial" w:cs="Arial"/>
                <w:sz w:val="20"/>
                <w:szCs w:val="20"/>
              </w:rPr>
              <w:t xml:space="preserve">                          15,905,668.68 </w:t>
            </w:r>
          </w:p>
        </w:tc>
        <w:tc>
          <w:tcPr>
            <w:tcW w:w="1119" w:type="pct"/>
            <w:vAlign w:val="center"/>
          </w:tcPr>
          <w:p w14:paraId="11317319" w14:textId="75AD7F0B"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 xml:space="preserve">                    23,485,087.06 </w:t>
            </w:r>
          </w:p>
        </w:tc>
        <w:tc>
          <w:tcPr>
            <w:tcW w:w="1174" w:type="pct"/>
            <w:vAlign w:val="center"/>
          </w:tcPr>
          <w:p w14:paraId="31194818" w14:textId="1BEFC47B"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 xml:space="preserve">                    17,839,262.40 </w:t>
            </w:r>
          </w:p>
        </w:tc>
      </w:tr>
      <w:tr w:rsidR="00190F26" w:rsidRPr="00190F26" w14:paraId="0C7016AF" w14:textId="77777777" w:rsidTr="00090DE7">
        <w:trPr>
          <w:trHeight w:val="605"/>
        </w:trPr>
        <w:tc>
          <w:tcPr>
            <w:tcW w:w="1588" w:type="pct"/>
            <w:vAlign w:val="center"/>
          </w:tcPr>
          <w:p w14:paraId="502E8FF0"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58516358"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22,837.76</w:t>
            </w:r>
          </w:p>
        </w:tc>
        <w:tc>
          <w:tcPr>
            <w:tcW w:w="1119" w:type="pct"/>
            <w:vAlign w:val="center"/>
          </w:tcPr>
          <w:p w14:paraId="6195C423" w14:textId="455D1DCE"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23,633.44</w:t>
            </w:r>
          </w:p>
        </w:tc>
        <w:tc>
          <w:tcPr>
            <w:tcW w:w="1174" w:type="pct"/>
            <w:vAlign w:val="center"/>
          </w:tcPr>
          <w:p w14:paraId="49924BBB" w14:textId="204D44D3"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28,714.77</w:t>
            </w:r>
          </w:p>
        </w:tc>
      </w:tr>
      <w:tr w:rsidR="00190F26" w:rsidRPr="00190F26" w14:paraId="554B43D8" w14:textId="77777777" w:rsidTr="00090DE7">
        <w:trPr>
          <w:trHeight w:val="868"/>
        </w:trPr>
        <w:tc>
          <w:tcPr>
            <w:tcW w:w="1588" w:type="pct"/>
            <w:vAlign w:val="center"/>
          </w:tcPr>
          <w:p w14:paraId="4322F192"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4F561616"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23,213.82</w:t>
            </w:r>
          </w:p>
        </w:tc>
        <w:tc>
          <w:tcPr>
            <w:tcW w:w="1119" w:type="pct"/>
            <w:vAlign w:val="center"/>
          </w:tcPr>
          <w:p w14:paraId="6D68AF91" w14:textId="349A361D" w:rsidR="00835318" w:rsidRPr="00190F26" w:rsidRDefault="00835318" w:rsidP="00835318">
            <w:pPr>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30,619.29</w:t>
            </w:r>
          </w:p>
        </w:tc>
        <w:tc>
          <w:tcPr>
            <w:tcW w:w="1174" w:type="pct"/>
            <w:vAlign w:val="center"/>
          </w:tcPr>
          <w:p w14:paraId="53E6B8C5" w14:textId="1B1AD47F" w:rsidR="00835318" w:rsidRPr="00190F26" w:rsidRDefault="00835318" w:rsidP="00835318">
            <w:pPr>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28,742.87</w:t>
            </w:r>
          </w:p>
        </w:tc>
      </w:tr>
      <w:tr w:rsidR="00190F26" w:rsidRPr="00190F26" w14:paraId="15AF6AEA" w14:textId="77777777" w:rsidTr="00090DE7">
        <w:trPr>
          <w:trHeight w:val="622"/>
        </w:trPr>
        <w:tc>
          <w:tcPr>
            <w:tcW w:w="1588" w:type="pct"/>
            <w:vAlign w:val="center"/>
          </w:tcPr>
          <w:p w14:paraId="43768CFC"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6F56DD6E"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20,508.50</w:t>
            </w:r>
          </w:p>
        </w:tc>
        <w:tc>
          <w:tcPr>
            <w:tcW w:w="1119" w:type="pct"/>
            <w:vAlign w:val="center"/>
          </w:tcPr>
          <w:p w14:paraId="335309DC" w14:textId="7279C83C" w:rsidR="00835318" w:rsidRPr="00190F26" w:rsidRDefault="00835318" w:rsidP="00835318">
            <w:pPr>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22,267.61</w:t>
            </w:r>
          </w:p>
        </w:tc>
        <w:tc>
          <w:tcPr>
            <w:tcW w:w="1174" w:type="pct"/>
            <w:vAlign w:val="center"/>
          </w:tcPr>
          <w:p w14:paraId="13AE02D5" w14:textId="450388A1"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23,126.48</w:t>
            </w:r>
          </w:p>
        </w:tc>
      </w:tr>
      <w:tr w:rsidR="00190F26" w:rsidRPr="00190F26" w14:paraId="5CE1C36E" w14:textId="77777777" w:rsidTr="00090DE7">
        <w:trPr>
          <w:trHeight w:val="686"/>
        </w:trPr>
        <w:tc>
          <w:tcPr>
            <w:tcW w:w="1588" w:type="pct"/>
            <w:vAlign w:val="center"/>
          </w:tcPr>
          <w:p w14:paraId="05A55C11"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339D5272"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c>
          <w:tcPr>
            <w:tcW w:w="1119" w:type="pct"/>
            <w:vAlign w:val="center"/>
          </w:tcPr>
          <w:p w14:paraId="5E110834" w14:textId="35709D9B"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c>
          <w:tcPr>
            <w:tcW w:w="1174" w:type="pct"/>
            <w:vAlign w:val="center"/>
          </w:tcPr>
          <w:p w14:paraId="67FFD6D6" w14:textId="3C5B1402"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r>
      <w:tr w:rsidR="00190F26" w:rsidRPr="00190F26" w14:paraId="140AD363" w14:textId="77777777" w:rsidTr="00090DE7">
        <w:trPr>
          <w:trHeight w:val="686"/>
        </w:trPr>
        <w:tc>
          <w:tcPr>
            <w:tcW w:w="1588" w:type="pct"/>
            <w:vAlign w:val="center"/>
          </w:tcPr>
          <w:p w14:paraId="5C133E2F"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0D1B5C42"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c>
          <w:tcPr>
            <w:tcW w:w="1119" w:type="pct"/>
            <w:vAlign w:val="center"/>
          </w:tcPr>
          <w:p w14:paraId="3CE58AAB" w14:textId="6DAF070C"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c>
          <w:tcPr>
            <w:tcW w:w="1174" w:type="pct"/>
            <w:vAlign w:val="center"/>
          </w:tcPr>
          <w:p w14:paraId="6B681C19" w14:textId="6EAE449A"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r>
      <w:tr w:rsidR="00190F26" w:rsidRPr="00190F26" w14:paraId="1E72220C" w14:textId="77777777" w:rsidTr="00090DE7">
        <w:trPr>
          <w:trHeight w:val="679"/>
        </w:trPr>
        <w:tc>
          <w:tcPr>
            <w:tcW w:w="1588" w:type="pct"/>
            <w:vAlign w:val="center"/>
          </w:tcPr>
          <w:p w14:paraId="7E5C2A71"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2E8AC1DB"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c>
          <w:tcPr>
            <w:tcW w:w="1119" w:type="pct"/>
            <w:vAlign w:val="center"/>
          </w:tcPr>
          <w:p w14:paraId="09FED85E" w14:textId="1C3BB66B"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c>
          <w:tcPr>
            <w:tcW w:w="1174" w:type="pct"/>
            <w:vAlign w:val="center"/>
          </w:tcPr>
          <w:p w14:paraId="14370972" w14:textId="39D1E1C4"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N/A</w:t>
            </w:r>
          </w:p>
        </w:tc>
      </w:tr>
      <w:tr w:rsidR="00190F26" w:rsidRPr="00190F26" w14:paraId="610D616C" w14:textId="77777777" w:rsidTr="00090DE7">
        <w:trPr>
          <w:trHeight w:val="572"/>
        </w:trPr>
        <w:tc>
          <w:tcPr>
            <w:tcW w:w="1588" w:type="pct"/>
            <w:vAlign w:val="center"/>
          </w:tcPr>
          <w:p w14:paraId="1B90F2B7"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2.9.Tổng tăng trưởng (%)/1 đơn vị CCQ</w:t>
            </w:r>
          </w:p>
        </w:tc>
        <w:tc>
          <w:tcPr>
            <w:tcW w:w="1119" w:type="pct"/>
            <w:vAlign w:val="center"/>
          </w:tcPr>
          <w:p w14:paraId="22BC0D7B" w14:textId="43CEED33"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8.18%</w:t>
            </w:r>
          </w:p>
        </w:tc>
        <w:tc>
          <w:tcPr>
            <w:tcW w:w="1119" w:type="pct"/>
            <w:vAlign w:val="center"/>
          </w:tcPr>
          <w:p w14:paraId="648AB019" w14:textId="746EA4ED"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-20.04%</w:t>
            </w:r>
          </w:p>
        </w:tc>
        <w:tc>
          <w:tcPr>
            <w:tcW w:w="1174" w:type="pct"/>
            <w:vAlign w:val="center"/>
          </w:tcPr>
          <w:p w14:paraId="0C818D10" w14:textId="53BA0B69"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27.10%</w:t>
            </w:r>
          </w:p>
        </w:tc>
      </w:tr>
      <w:tr w:rsidR="00190F26" w:rsidRPr="00190F26" w14:paraId="581C469D" w14:textId="77777777" w:rsidTr="00090DE7">
        <w:trPr>
          <w:trHeight w:val="940"/>
        </w:trPr>
        <w:tc>
          <w:tcPr>
            <w:tcW w:w="1588" w:type="pct"/>
            <w:vAlign w:val="center"/>
          </w:tcPr>
          <w:p w14:paraId="595F586E"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2354A9F7" w:rsidR="00835318" w:rsidRPr="00190F26" w:rsidRDefault="00835318" w:rsidP="00835318">
            <w:pPr>
              <w:spacing w:before="120" w:after="120"/>
              <w:ind w:right="75"/>
              <w:contextualSpacing/>
              <w:jc w:val="right"/>
              <w:rPr>
                <w:rFonts w:ascii="Arial" w:hAnsi="Arial" w:cs="Arial"/>
                <w:sz w:val="20"/>
                <w:szCs w:val="20"/>
              </w:rPr>
            </w:pPr>
            <w:r w:rsidRPr="00190F26">
              <w:rPr>
                <w:rFonts w:ascii="Arial" w:hAnsi="Arial" w:cs="Arial"/>
                <w:sz w:val="20"/>
                <w:szCs w:val="20"/>
              </w:rPr>
              <w:t>4.74%</w:t>
            </w:r>
          </w:p>
        </w:tc>
        <w:tc>
          <w:tcPr>
            <w:tcW w:w="1119" w:type="pct"/>
            <w:vAlign w:val="center"/>
          </w:tcPr>
          <w:p w14:paraId="08EEF002" w14:textId="02093503"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-16.94%</w:t>
            </w:r>
          </w:p>
        </w:tc>
        <w:tc>
          <w:tcPr>
            <w:tcW w:w="1174" w:type="pct"/>
            <w:vAlign w:val="center"/>
          </w:tcPr>
          <w:p w14:paraId="517A33A6" w14:textId="3643641F"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18.25%</w:t>
            </w:r>
          </w:p>
        </w:tc>
      </w:tr>
      <w:tr w:rsidR="00190F26" w:rsidRPr="00190F26" w14:paraId="33544B54" w14:textId="77777777" w:rsidTr="00090DE7">
        <w:trPr>
          <w:trHeight w:val="793"/>
        </w:trPr>
        <w:tc>
          <w:tcPr>
            <w:tcW w:w="1588" w:type="pct"/>
            <w:vAlign w:val="center"/>
          </w:tcPr>
          <w:p w14:paraId="4FCDD0AC"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5264BD4C" w:rsidR="00835318" w:rsidRPr="00190F26" w:rsidRDefault="00835318" w:rsidP="00835318">
            <w:pPr>
              <w:spacing w:before="120" w:after="120"/>
              <w:ind w:right="75"/>
              <w:contextualSpacing/>
              <w:jc w:val="right"/>
              <w:rPr>
                <w:rFonts w:ascii="Arial" w:hAnsi="Arial" w:cs="Arial"/>
                <w:sz w:val="20"/>
                <w:szCs w:val="20"/>
              </w:rPr>
            </w:pPr>
            <w:r w:rsidRPr="00190F26">
              <w:rPr>
                <w:rFonts w:ascii="Arial" w:hAnsi="Arial" w:cs="Arial"/>
                <w:sz w:val="20"/>
                <w:szCs w:val="20"/>
              </w:rPr>
              <w:t>3.44%</w:t>
            </w:r>
          </w:p>
        </w:tc>
        <w:tc>
          <w:tcPr>
            <w:tcW w:w="1119" w:type="pct"/>
            <w:vAlign w:val="center"/>
          </w:tcPr>
          <w:p w14:paraId="0098CAD9" w14:textId="7DBEFAC0"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-3.10%</w:t>
            </w:r>
          </w:p>
        </w:tc>
        <w:tc>
          <w:tcPr>
            <w:tcW w:w="1174" w:type="pct"/>
            <w:vAlign w:val="center"/>
          </w:tcPr>
          <w:p w14:paraId="28A74023" w14:textId="22A69867"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8.85%</w:t>
            </w:r>
          </w:p>
        </w:tc>
      </w:tr>
      <w:tr w:rsidR="00190F26" w:rsidRPr="00190F26" w14:paraId="7D779C40" w14:textId="77777777" w:rsidTr="00090DE7">
        <w:trPr>
          <w:trHeight w:val="343"/>
        </w:trPr>
        <w:tc>
          <w:tcPr>
            <w:tcW w:w="1588" w:type="pct"/>
            <w:vAlign w:val="center"/>
          </w:tcPr>
          <w:p w14:paraId="43DAA115"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2.10.Phân phối gộp trên 1 đơn vị CCQ</w:t>
            </w:r>
          </w:p>
        </w:tc>
        <w:tc>
          <w:tcPr>
            <w:tcW w:w="1119" w:type="pct"/>
            <w:vAlign w:val="center"/>
          </w:tcPr>
          <w:p w14:paraId="3562705E" w14:textId="6C317C9C" w:rsidR="00835318" w:rsidRPr="00190F26" w:rsidRDefault="00835318" w:rsidP="00835318">
            <w:pPr>
              <w:spacing w:before="120" w:after="120"/>
              <w:ind w:right="75"/>
              <w:contextualSpacing/>
              <w:jc w:val="right"/>
              <w:rPr>
                <w:rFonts w:ascii="Arial" w:hAnsi="Arial" w:cs="Arial"/>
                <w:sz w:val="20"/>
                <w:szCs w:val="20"/>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c>
          <w:tcPr>
            <w:tcW w:w="1119" w:type="pct"/>
            <w:vAlign w:val="center"/>
          </w:tcPr>
          <w:p w14:paraId="1C7D9E1E" w14:textId="41865AAB"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c>
          <w:tcPr>
            <w:tcW w:w="1174" w:type="pct"/>
            <w:vAlign w:val="center"/>
          </w:tcPr>
          <w:p w14:paraId="1A27A1D1" w14:textId="5A511E79"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r>
      <w:tr w:rsidR="00190F26" w:rsidRPr="00190F26" w14:paraId="152B170D" w14:textId="77777777" w:rsidTr="00090DE7">
        <w:trPr>
          <w:trHeight w:val="335"/>
        </w:trPr>
        <w:tc>
          <w:tcPr>
            <w:tcW w:w="1588" w:type="pct"/>
            <w:vAlign w:val="center"/>
          </w:tcPr>
          <w:p w14:paraId="70B22E78"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2.11.Phân phối ròng trên 1 đơn vị CCQ</w:t>
            </w:r>
          </w:p>
        </w:tc>
        <w:tc>
          <w:tcPr>
            <w:tcW w:w="1119" w:type="pct"/>
            <w:vAlign w:val="center"/>
          </w:tcPr>
          <w:p w14:paraId="7EADAF18" w14:textId="750AE551" w:rsidR="00835318" w:rsidRPr="00190F26" w:rsidRDefault="00835318" w:rsidP="00835318">
            <w:pPr>
              <w:spacing w:before="120" w:after="120"/>
              <w:ind w:right="75"/>
              <w:contextualSpacing/>
              <w:jc w:val="right"/>
              <w:rPr>
                <w:rFonts w:ascii="Arial" w:hAnsi="Arial" w:cs="Arial"/>
                <w:sz w:val="20"/>
                <w:szCs w:val="20"/>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c>
          <w:tcPr>
            <w:tcW w:w="1119" w:type="pct"/>
            <w:vAlign w:val="center"/>
          </w:tcPr>
          <w:p w14:paraId="68233582" w14:textId="3E0C3AB4"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c>
          <w:tcPr>
            <w:tcW w:w="1174" w:type="pct"/>
            <w:vAlign w:val="center"/>
          </w:tcPr>
          <w:p w14:paraId="29C8BDEE" w14:textId="7634E2FB"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r>
      <w:tr w:rsidR="00190F26" w:rsidRPr="00190F26" w14:paraId="044BD215" w14:textId="77777777" w:rsidTr="00090DE7">
        <w:trPr>
          <w:trHeight w:val="564"/>
        </w:trPr>
        <w:tc>
          <w:tcPr>
            <w:tcW w:w="1588" w:type="pct"/>
            <w:vAlign w:val="center"/>
          </w:tcPr>
          <w:p w14:paraId="311FFB0E"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2.12.Ngày chốt quyền (Ex-date of distribution)</w:t>
            </w:r>
          </w:p>
        </w:tc>
        <w:tc>
          <w:tcPr>
            <w:tcW w:w="1119" w:type="pct"/>
            <w:vAlign w:val="center"/>
          </w:tcPr>
          <w:p w14:paraId="32EF1DCE" w14:textId="65F49DFC" w:rsidR="00835318" w:rsidRPr="00190F26" w:rsidRDefault="00835318" w:rsidP="00835318">
            <w:pPr>
              <w:spacing w:before="120" w:after="120"/>
              <w:ind w:right="75"/>
              <w:contextualSpacing/>
              <w:jc w:val="right"/>
              <w:rPr>
                <w:rFonts w:ascii="Arial" w:hAnsi="Arial" w:cs="Arial"/>
                <w:sz w:val="20"/>
                <w:szCs w:val="20"/>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c>
          <w:tcPr>
            <w:tcW w:w="1119" w:type="pct"/>
            <w:vAlign w:val="center"/>
          </w:tcPr>
          <w:p w14:paraId="1A5739E3" w14:textId="745DAE7A"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c>
          <w:tcPr>
            <w:tcW w:w="1174" w:type="pct"/>
            <w:vAlign w:val="center"/>
          </w:tcPr>
          <w:p w14:paraId="1F5468F9" w14:textId="48FB67AB" w:rsidR="00835318" w:rsidRPr="00190F26" w:rsidRDefault="00835318" w:rsidP="00835318">
            <w:pPr>
              <w:tabs>
                <w:tab w:val="left" w:pos="540"/>
              </w:tabs>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 xml:space="preserve">               </w:t>
            </w:r>
            <w:proofErr w:type="spellStart"/>
            <w:r w:rsidRPr="00190F26">
              <w:rPr>
                <w:rFonts w:ascii="Arial" w:hAnsi="Arial" w:cs="Arial"/>
                <w:sz w:val="20"/>
                <w:szCs w:val="20"/>
              </w:rPr>
              <w:t>Không</w:t>
            </w:r>
            <w:proofErr w:type="spellEnd"/>
            <w:r w:rsidRPr="00190F26">
              <w:rPr>
                <w:rFonts w:ascii="Arial" w:hAnsi="Arial" w:cs="Arial"/>
                <w:sz w:val="20"/>
                <w:szCs w:val="20"/>
              </w:rPr>
              <w:t xml:space="preserve"> </w:t>
            </w:r>
            <w:proofErr w:type="spellStart"/>
            <w:r w:rsidRPr="00190F26">
              <w:rPr>
                <w:rFonts w:ascii="Arial" w:hAnsi="Arial" w:cs="Arial"/>
                <w:sz w:val="20"/>
                <w:szCs w:val="20"/>
              </w:rPr>
              <w:t>có</w:t>
            </w:r>
            <w:proofErr w:type="spellEnd"/>
          </w:p>
        </w:tc>
      </w:tr>
      <w:tr w:rsidR="00190F26" w:rsidRPr="00190F26" w14:paraId="6BC51DA2" w14:textId="77777777" w:rsidTr="00090DE7">
        <w:trPr>
          <w:trHeight w:val="670"/>
        </w:trPr>
        <w:tc>
          <w:tcPr>
            <w:tcW w:w="1588" w:type="pct"/>
            <w:vAlign w:val="center"/>
          </w:tcPr>
          <w:p w14:paraId="6BC716E4"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2.13.Tỷ lệ chi phí hoạt động của quỹ (%)</w:t>
            </w:r>
          </w:p>
        </w:tc>
        <w:tc>
          <w:tcPr>
            <w:tcW w:w="1119" w:type="pct"/>
            <w:vAlign w:val="center"/>
          </w:tcPr>
          <w:p w14:paraId="4FC6098F" w14:textId="6FC4F3F1" w:rsidR="00835318" w:rsidRPr="00190F26" w:rsidRDefault="00835318" w:rsidP="00835318">
            <w:pPr>
              <w:spacing w:before="120" w:after="120"/>
              <w:ind w:right="75"/>
              <w:contextualSpacing/>
              <w:jc w:val="right"/>
              <w:rPr>
                <w:rFonts w:ascii="Arial" w:hAnsi="Arial" w:cs="Arial"/>
                <w:sz w:val="20"/>
                <w:szCs w:val="20"/>
              </w:rPr>
            </w:pPr>
            <w:r w:rsidRPr="00190F26">
              <w:rPr>
                <w:rFonts w:ascii="Arial" w:hAnsi="Arial" w:cs="Arial"/>
                <w:sz w:val="20"/>
                <w:szCs w:val="20"/>
              </w:rPr>
              <w:t>2.32%</w:t>
            </w:r>
          </w:p>
        </w:tc>
        <w:tc>
          <w:tcPr>
            <w:tcW w:w="1119" w:type="pct"/>
            <w:vAlign w:val="center"/>
          </w:tcPr>
          <w:p w14:paraId="7B699FF7" w14:textId="71CF692C"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3.18%</w:t>
            </w:r>
          </w:p>
        </w:tc>
        <w:tc>
          <w:tcPr>
            <w:tcW w:w="1174" w:type="pct"/>
            <w:vAlign w:val="center"/>
          </w:tcPr>
          <w:p w14:paraId="1E2AD1F3" w14:textId="3D02AA4E"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2.57%</w:t>
            </w:r>
          </w:p>
        </w:tc>
      </w:tr>
      <w:tr w:rsidR="00190F26" w:rsidRPr="00190F26" w14:paraId="62C1BAC1" w14:textId="77777777" w:rsidTr="00090DE7">
        <w:trPr>
          <w:trHeight w:val="499"/>
        </w:trPr>
        <w:tc>
          <w:tcPr>
            <w:tcW w:w="1588" w:type="pct"/>
            <w:vAlign w:val="center"/>
          </w:tcPr>
          <w:p w14:paraId="040EBF33" w14:textId="77777777" w:rsidR="00835318" w:rsidRPr="00190F26" w:rsidRDefault="00835318" w:rsidP="00835318">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2.14.Tốc độ vòng quay danh mục (lần)</w:t>
            </w:r>
          </w:p>
        </w:tc>
        <w:tc>
          <w:tcPr>
            <w:tcW w:w="1119" w:type="pct"/>
            <w:vAlign w:val="center"/>
          </w:tcPr>
          <w:p w14:paraId="44C9B802" w14:textId="2A4C4CC7" w:rsidR="00835318" w:rsidRPr="00190F26" w:rsidRDefault="00835318" w:rsidP="00835318">
            <w:pPr>
              <w:spacing w:before="120" w:after="120"/>
              <w:ind w:right="75"/>
              <w:contextualSpacing/>
              <w:jc w:val="right"/>
              <w:rPr>
                <w:rFonts w:ascii="Arial" w:eastAsia="Times New Roman" w:hAnsi="Arial" w:cs="Arial"/>
                <w:sz w:val="20"/>
                <w:szCs w:val="20"/>
              </w:rPr>
            </w:pPr>
            <w:r w:rsidRPr="00190F26">
              <w:rPr>
                <w:rFonts w:ascii="Arial" w:hAnsi="Arial" w:cs="Arial"/>
                <w:sz w:val="20"/>
                <w:szCs w:val="20"/>
              </w:rPr>
              <w:t>203.49%</w:t>
            </w:r>
          </w:p>
        </w:tc>
        <w:tc>
          <w:tcPr>
            <w:tcW w:w="1119" w:type="pct"/>
            <w:vAlign w:val="center"/>
          </w:tcPr>
          <w:p w14:paraId="09A4EC36" w14:textId="4C2A2AFC" w:rsidR="00835318" w:rsidRPr="00190F26" w:rsidRDefault="00835318" w:rsidP="00835318">
            <w:pPr>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393.02%</w:t>
            </w:r>
          </w:p>
        </w:tc>
        <w:tc>
          <w:tcPr>
            <w:tcW w:w="1174" w:type="pct"/>
            <w:vAlign w:val="center"/>
          </w:tcPr>
          <w:p w14:paraId="721D2282" w14:textId="08BFE456" w:rsidR="00835318" w:rsidRPr="00190F26" w:rsidRDefault="00835318" w:rsidP="00835318">
            <w:pPr>
              <w:spacing w:before="120" w:after="120"/>
              <w:ind w:right="75"/>
              <w:contextualSpacing/>
              <w:jc w:val="right"/>
              <w:rPr>
                <w:rFonts w:ascii="Arial" w:eastAsia="Times New Roman" w:hAnsi="Arial" w:cs="Arial"/>
                <w:sz w:val="20"/>
                <w:szCs w:val="20"/>
                <w:lang w:val="nl-NL"/>
              </w:rPr>
            </w:pPr>
            <w:r w:rsidRPr="00190F26">
              <w:rPr>
                <w:rFonts w:ascii="Arial" w:hAnsi="Arial" w:cs="Arial"/>
                <w:sz w:val="20"/>
                <w:szCs w:val="20"/>
              </w:rPr>
              <w:t>127.82%</w:t>
            </w:r>
          </w:p>
        </w:tc>
      </w:tr>
    </w:tbl>
    <w:p w14:paraId="3D265CC0" w14:textId="77777777" w:rsidR="0060532E" w:rsidRPr="00190F26" w:rsidRDefault="0060532E" w:rsidP="00683C1D">
      <w:pPr>
        <w:shd w:val="clear" w:color="auto" w:fill="FFFFFF"/>
        <w:tabs>
          <w:tab w:val="left" w:pos="540"/>
        </w:tabs>
        <w:spacing w:before="120" w:after="120"/>
        <w:jc w:val="both"/>
        <w:rPr>
          <w:rFonts w:ascii="Arial" w:hAnsi="Arial" w:cs="Arial"/>
          <w:i/>
          <w:sz w:val="20"/>
          <w:szCs w:val="20"/>
          <w:lang w:val="nl-NL"/>
        </w:rPr>
      </w:pPr>
      <w:r w:rsidRPr="00190F26">
        <w:rPr>
          <w:rFonts w:ascii="Arial" w:hAnsi="Arial" w:cs="Arial"/>
          <w:sz w:val="20"/>
          <w:szCs w:val="20"/>
          <w:lang w:val="nl-NL"/>
        </w:rPr>
        <w:t xml:space="preserve">● </w:t>
      </w:r>
      <w:r w:rsidRPr="00190F26">
        <w:rPr>
          <w:rFonts w:ascii="Arial" w:hAnsi="Arial" w:cs="Arial"/>
          <w:i/>
          <w:sz w:val="20"/>
          <w:szCs w:val="20"/>
          <w:lang w:val="nl-NL"/>
        </w:rPr>
        <w:t>Tốc độ vòng quay danh mục: Có thể thuyết minh những nhân tố ảnh hưởng.</w:t>
      </w:r>
    </w:p>
    <w:p w14:paraId="1C853875" w14:textId="77777777" w:rsidR="0060532E" w:rsidRPr="00190F26" w:rsidRDefault="0060532E" w:rsidP="00683C1D">
      <w:pPr>
        <w:spacing w:before="120" w:after="120"/>
        <w:jc w:val="both"/>
        <w:rPr>
          <w:rFonts w:ascii="Arial" w:hAnsi="Arial" w:cs="Arial"/>
          <w:b/>
          <w:sz w:val="20"/>
          <w:szCs w:val="20"/>
          <w:lang w:val="nl-NL"/>
        </w:rPr>
      </w:pPr>
      <w:r w:rsidRPr="00190F26">
        <w:rPr>
          <w:rFonts w:ascii="Arial" w:hAnsi="Arial" w:cs="Arial"/>
          <w:b/>
          <w:sz w:val="20"/>
          <w:szCs w:val="20"/>
          <w:lang w:val="nl-NL"/>
        </w:rPr>
        <w:t>3.Tăng trưởng qua các thời kỳ:</w:t>
      </w:r>
    </w:p>
    <w:tbl>
      <w:tblPr>
        <w:tblStyle w:val="PlainTable4"/>
        <w:tblW w:w="9447" w:type="dxa"/>
        <w:tblLook w:val="04A0" w:firstRow="1" w:lastRow="0" w:firstColumn="1" w:lastColumn="0" w:noHBand="0" w:noVBand="1"/>
      </w:tblPr>
      <w:tblGrid>
        <w:gridCol w:w="3055"/>
        <w:gridCol w:w="3152"/>
        <w:gridCol w:w="3240"/>
      </w:tblGrid>
      <w:tr w:rsidR="00190F26" w:rsidRPr="00190F26"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190F26"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190F26">
              <w:rPr>
                <w:rFonts w:ascii="Arial" w:eastAsia="Times New Roman" w:hAnsi="Arial" w:cs="Arial"/>
                <w:sz w:val="20"/>
                <w:szCs w:val="20"/>
                <w:lang w:val="nl-NL"/>
              </w:rPr>
              <w:t>Giai đoạn</w:t>
            </w:r>
          </w:p>
        </w:tc>
        <w:tc>
          <w:tcPr>
            <w:tcW w:w="1668" w:type="pct"/>
          </w:tcPr>
          <w:p w14:paraId="7ABB2083" w14:textId="77777777" w:rsidR="0060532E" w:rsidRPr="00190F26"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190F26">
              <w:rPr>
                <w:rFonts w:ascii="Arial" w:eastAsia="Times New Roman" w:hAnsi="Arial" w:cs="Arial"/>
                <w:sz w:val="20"/>
                <w:szCs w:val="20"/>
                <w:lang w:val="nl-NL"/>
              </w:rPr>
              <w:t>Tổng tăng trưởng của NAV/CCQ</w:t>
            </w:r>
            <w:r w:rsidR="00951370" w:rsidRPr="00190F26">
              <w:rPr>
                <w:rFonts w:ascii="Arial" w:eastAsia="Times New Roman" w:hAnsi="Arial" w:cs="Arial"/>
                <w:sz w:val="20"/>
                <w:szCs w:val="20"/>
                <w:lang w:val="nl-NL"/>
              </w:rPr>
              <w:t xml:space="preserve"> (VND)</w:t>
            </w:r>
          </w:p>
        </w:tc>
        <w:tc>
          <w:tcPr>
            <w:tcW w:w="1715" w:type="pct"/>
          </w:tcPr>
          <w:p w14:paraId="77DB4BE8" w14:textId="77777777" w:rsidR="0060532E" w:rsidRPr="00190F26"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190F26">
              <w:rPr>
                <w:rFonts w:ascii="Arial" w:eastAsia="Times New Roman" w:hAnsi="Arial" w:cs="Arial"/>
                <w:sz w:val="20"/>
                <w:szCs w:val="20"/>
                <w:lang w:val="nl-NL"/>
              </w:rPr>
              <w:t>Tăng trưởng NAV/CCQ hàng năm</w:t>
            </w:r>
            <w:r w:rsidR="00951370" w:rsidRPr="00190F26">
              <w:rPr>
                <w:rFonts w:ascii="Arial" w:eastAsia="Times New Roman" w:hAnsi="Arial" w:cs="Arial"/>
                <w:sz w:val="20"/>
                <w:szCs w:val="20"/>
                <w:lang w:val="nl-NL"/>
              </w:rPr>
              <w:t xml:space="preserve"> (%)</w:t>
            </w:r>
          </w:p>
        </w:tc>
      </w:tr>
      <w:tr w:rsidR="00190F26" w:rsidRPr="00190F26" w14:paraId="591E393F" w14:textId="77777777" w:rsidTr="00A27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34483D" w:rsidRPr="00190F26" w:rsidRDefault="0034483D" w:rsidP="0034483D">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1 năm</w:t>
            </w:r>
          </w:p>
        </w:tc>
        <w:tc>
          <w:tcPr>
            <w:tcW w:w="1668" w:type="pct"/>
            <w:vAlign w:val="bottom"/>
          </w:tcPr>
          <w:p w14:paraId="50FB1B97" w14:textId="44A7621A" w:rsidR="0034483D" w:rsidRPr="00190F26" w:rsidRDefault="0034483D" w:rsidP="009B5A59">
            <w:pPr>
              <w:tabs>
                <w:tab w:val="left" w:pos="540"/>
              </w:tabs>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-3.37</w:t>
            </w:r>
          </w:p>
        </w:tc>
        <w:tc>
          <w:tcPr>
            <w:tcW w:w="1715" w:type="pct"/>
            <w:vAlign w:val="bottom"/>
          </w:tcPr>
          <w:p w14:paraId="4C5E4F8A" w14:textId="646B5563" w:rsidR="0034483D" w:rsidRPr="00190F26" w:rsidRDefault="0034483D" w:rsidP="009B5A59">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-3.37</w:t>
            </w:r>
          </w:p>
        </w:tc>
      </w:tr>
      <w:tr w:rsidR="00190F26" w:rsidRPr="00190F26" w14:paraId="26EF093D" w14:textId="77777777" w:rsidTr="00A2707E">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34483D" w:rsidRPr="00190F26" w:rsidRDefault="0034483D" w:rsidP="0034483D">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3 năm</w:t>
            </w:r>
          </w:p>
        </w:tc>
        <w:tc>
          <w:tcPr>
            <w:tcW w:w="1668" w:type="pct"/>
            <w:vAlign w:val="bottom"/>
          </w:tcPr>
          <w:p w14:paraId="148E2BE5" w14:textId="04B79DEC" w:rsidR="0034483D" w:rsidRPr="00190F26" w:rsidRDefault="0034483D" w:rsidP="009B5A59">
            <w:pPr>
              <w:tabs>
                <w:tab w:val="left" w:pos="540"/>
              </w:tabs>
              <w:spacing w:before="120" w:after="12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52.47</w:t>
            </w:r>
          </w:p>
        </w:tc>
        <w:tc>
          <w:tcPr>
            <w:tcW w:w="1715" w:type="pct"/>
            <w:vAlign w:val="bottom"/>
          </w:tcPr>
          <w:p w14:paraId="2D36B5F3" w14:textId="133209E1" w:rsidR="0034483D" w:rsidRPr="00190F26" w:rsidRDefault="0034483D" w:rsidP="009B5A59">
            <w:pPr>
              <w:spacing w:before="120" w:after="12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15.10</w:t>
            </w:r>
          </w:p>
        </w:tc>
      </w:tr>
      <w:tr w:rsidR="00190F26" w:rsidRPr="00190F26" w14:paraId="03D4D390" w14:textId="77777777" w:rsidTr="00A2707E">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34483D" w:rsidRPr="00190F26" w:rsidRDefault="0034483D" w:rsidP="0034483D">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Từ khi thành lập</w:t>
            </w:r>
          </w:p>
        </w:tc>
        <w:tc>
          <w:tcPr>
            <w:tcW w:w="1668" w:type="pct"/>
            <w:vAlign w:val="bottom"/>
          </w:tcPr>
          <w:p w14:paraId="76C97769" w14:textId="01B1B77C" w:rsidR="0034483D" w:rsidRPr="00190F26" w:rsidRDefault="0034483D" w:rsidP="009B5A59">
            <w:pPr>
              <w:tabs>
                <w:tab w:val="left" w:pos="540"/>
              </w:tabs>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128.38</w:t>
            </w:r>
          </w:p>
        </w:tc>
        <w:tc>
          <w:tcPr>
            <w:tcW w:w="1715" w:type="pct"/>
            <w:vAlign w:val="bottom"/>
          </w:tcPr>
          <w:p w14:paraId="29F70057" w14:textId="19D8D31C" w:rsidR="0034483D" w:rsidRPr="00190F26" w:rsidRDefault="0034483D" w:rsidP="009B5A59">
            <w:pPr>
              <w:tabs>
                <w:tab w:val="left" w:pos="540"/>
              </w:tabs>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5.53</w:t>
            </w:r>
          </w:p>
        </w:tc>
      </w:tr>
      <w:tr w:rsidR="00190F26" w:rsidRPr="00190F26"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190F26"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Tăng trưởng của chỉ số tham chiếu</w:t>
            </w:r>
          </w:p>
        </w:tc>
        <w:tc>
          <w:tcPr>
            <w:tcW w:w="1668" w:type="pct"/>
          </w:tcPr>
          <w:p w14:paraId="1DA49A90" w14:textId="77777777" w:rsidR="00FF76D8" w:rsidRPr="00190F26"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 chỉ số tham chiếu</w:t>
            </w:r>
          </w:p>
        </w:tc>
        <w:tc>
          <w:tcPr>
            <w:tcW w:w="1715" w:type="pct"/>
          </w:tcPr>
          <w:p w14:paraId="4ECA51D7" w14:textId="77777777" w:rsidR="00FF76D8" w:rsidRPr="00190F26"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 chỉ số tham chiếu</w:t>
            </w:r>
          </w:p>
        </w:tc>
      </w:tr>
    </w:tbl>
    <w:p w14:paraId="5546D561" w14:textId="77777777" w:rsidR="0060532E" w:rsidRPr="00190F26" w:rsidRDefault="0060532E" w:rsidP="00683C1D">
      <w:pPr>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CF60D7" w:rsidRPr="00190F26" w14:paraId="60F612AA" w14:textId="77777777" w:rsidTr="009B5F2A">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619" w:type="pct"/>
            <w:vAlign w:val="center"/>
          </w:tcPr>
          <w:p w14:paraId="1974BDA3" w14:textId="77777777" w:rsidR="00CF60D7" w:rsidRPr="00190F26" w:rsidRDefault="00CF60D7" w:rsidP="00CF60D7">
            <w:pPr>
              <w:tabs>
                <w:tab w:val="left" w:pos="540"/>
              </w:tabs>
              <w:spacing w:before="120" w:after="120"/>
              <w:contextualSpacing/>
              <w:jc w:val="center"/>
              <w:rPr>
                <w:rFonts w:ascii="Arial" w:eastAsia="Times New Roman" w:hAnsi="Arial" w:cs="Arial"/>
                <w:sz w:val="20"/>
                <w:szCs w:val="20"/>
                <w:lang w:val="nl-NL"/>
              </w:rPr>
            </w:pPr>
            <w:r w:rsidRPr="00190F26">
              <w:rPr>
                <w:rFonts w:ascii="Arial" w:eastAsia="Times New Roman" w:hAnsi="Arial" w:cs="Arial"/>
                <w:sz w:val="20"/>
                <w:szCs w:val="20"/>
                <w:lang w:val="nl-NL"/>
              </w:rPr>
              <w:t>Thời kỳ</w:t>
            </w:r>
          </w:p>
        </w:tc>
        <w:tc>
          <w:tcPr>
            <w:tcW w:w="1095" w:type="pct"/>
            <w:vAlign w:val="center"/>
          </w:tcPr>
          <w:p w14:paraId="2A89B1FB" w14:textId="1BC8B0AD" w:rsidR="00CF60D7" w:rsidRPr="00190F26" w:rsidRDefault="00CF60D7" w:rsidP="00CF60D7">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F60D7">
              <w:rPr>
                <w:rFonts w:ascii="Arial" w:hAnsi="Arial" w:cs="Arial"/>
                <w:sz w:val="20"/>
                <w:szCs w:val="20"/>
              </w:rPr>
              <w:t>30/06/2023</w:t>
            </w:r>
          </w:p>
        </w:tc>
        <w:tc>
          <w:tcPr>
            <w:tcW w:w="1143" w:type="pct"/>
            <w:vAlign w:val="center"/>
          </w:tcPr>
          <w:p w14:paraId="1604154C" w14:textId="7E01D638" w:rsidR="00CF60D7" w:rsidRPr="00190F26" w:rsidRDefault="00CF60D7" w:rsidP="00CF60D7">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F60D7">
              <w:rPr>
                <w:rFonts w:ascii="Arial" w:hAnsi="Arial" w:cs="Arial"/>
                <w:sz w:val="20"/>
                <w:szCs w:val="20"/>
              </w:rPr>
              <w:t>30/06/2022</w:t>
            </w:r>
          </w:p>
        </w:tc>
        <w:tc>
          <w:tcPr>
            <w:tcW w:w="1143" w:type="pct"/>
            <w:vAlign w:val="center"/>
          </w:tcPr>
          <w:p w14:paraId="7CF8C0C8" w14:textId="111D3E68" w:rsidR="00CF60D7" w:rsidRPr="00190F26" w:rsidRDefault="00CF60D7" w:rsidP="00CF60D7">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CF60D7">
              <w:rPr>
                <w:rFonts w:ascii="Arial" w:hAnsi="Arial" w:cs="Arial"/>
                <w:sz w:val="20"/>
                <w:szCs w:val="20"/>
              </w:rPr>
              <w:t>30/06/2021</w:t>
            </w:r>
          </w:p>
        </w:tc>
      </w:tr>
      <w:tr w:rsidR="00190F26" w:rsidRPr="00190F26" w14:paraId="024899AC" w14:textId="77777777" w:rsidTr="006E6AB2">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34483D" w:rsidRPr="00190F26" w:rsidRDefault="0034483D" w:rsidP="0034483D">
            <w:pPr>
              <w:tabs>
                <w:tab w:val="left" w:pos="540"/>
              </w:tabs>
              <w:spacing w:before="120" w:after="120"/>
              <w:ind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Tỷ lệ tăng trưởng (%)/01 đơn vị CCQ</w:t>
            </w:r>
          </w:p>
        </w:tc>
        <w:tc>
          <w:tcPr>
            <w:tcW w:w="1095" w:type="pct"/>
            <w:vAlign w:val="center"/>
          </w:tcPr>
          <w:p w14:paraId="66F6592D" w14:textId="55D6D248" w:rsidR="0034483D" w:rsidRPr="00190F26" w:rsidRDefault="0034483D" w:rsidP="00FD40D6">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-3.37</w:t>
            </w:r>
          </w:p>
        </w:tc>
        <w:tc>
          <w:tcPr>
            <w:tcW w:w="1143" w:type="pct"/>
            <w:vAlign w:val="center"/>
          </w:tcPr>
          <w:p w14:paraId="13C80F35" w14:textId="2D4DEADA" w:rsidR="0034483D" w:rsidRPr="00190F26" w:rsidRDefault="0034483D" w:rsidP="00FD40D6">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-17.70</w:t>
            </w:r>
          </w:p>
        </w:tc>
        <w:tc>
          <w:tcPr>
            <w:tcW w:w="1143" w:type="pct"/>
            <w:vAlign w:val="center"/>
          </w:tcPr>
          <w:p w14:paraId="7CFC2164" w14:textId="213766BE" w:rsidR="0034483D" w:rsidRPr="00190F26" w:rsidRDefault="0034483D" w:rsidP="00FD40D6">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91.70</w:t>
            </w:r>
          </w:p>
        </w:tc>
      </w:tr>
    </w:tbl>
    <w:p w14:paraId="363C145B" w14:textId="77777777" w:rsidR="0060532E" w:rsidRPr="00190F26" w:rsidRDefault="0060532E" w:rsidP="00683C1D">
      <w:pPr>
        <w:shd w:val="clear" w:color="auto" w:fill="FFFFFF"/>
        <w:tabs>
          <w:tab w:val="left" w:pos="540"/>
        </w:tabs>
        <w:spacing w:before="120" w:after="120"/>
        <w:jc w:val="both"/>
        <w:rPr>
          <w:rFonts w:ascii="Arial" w:hAnsi="Arial" w:cs="Arial"/>
          <w:i/>
          <w:sz w:val="20"/>
          <w:szCs w:val="20"/>
          <w:lang w:val="nl-NL"/>
        </w:rPr>
      </w:pPr>
      <w:r w:rsidRPr="00190F26">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III. Mô tả thị trường trong kỳ:</w:t>
      </w:r>
    </w:p>
    <w:p w14:paraId="2B2500F0" w14:textId="77777777" w:rsidR="0034483D" w:rsidRPr="00190F26" w:rsidRDefault="0034483D" w:rsidP="0034483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VNINDEX tăng 4.2% trong tháng 6, đóng cửa tại mức 1,120.18 điểm, tăng 11.2% so với đầu năm. Thanh khoản trung bình trong quý 2 là hơn 12,018 tỷ đồng, tăng 41.9% so với quý 1.</w:t>
      </w:r>
    </w:p>
    <w:p w14:paraId="45A1C2F1" w14:textId="77777777" w:rsidR="0034483D" w:rsidRPr="00190F26" w:rsidRDefault="0034483D" w:rsidP="0034483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Những điểm chính của thị trường trong Q2/2023:</w:t>
      </w:r>
    </w:p>
    <w:p w14:paraId="69C06387" w14:textId="77777777" w:rsidR="0034483D" w:rsidRPr="00190F26" w:rsidRDefault="0034483D" w:rsidP="0034483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i.</w:t>
      </w:r>
      <w:r w:rsidRPr="00190F26">
        <w:rPr>
          <w:rFonts w:ascii="Arial" w:hAnsi="Arial" w:cs="Arial"/>
          <w:sz w:val="20"/>
          <w:szCs w:val="20"/>
          <w:lang w:val="nl-NL"/>
        </w:rPr>
        <w:tab/>
        <w:t>Thanh khoản thị trường tăng mạnh nhờ tâm lý tích cực của nhà đầu tư.</w:t>
      </w:r>
    </w:p>
    <w:p w14:paraId="14B712EE" w14:textId="77777777" w:rsidR="0034483D" w:rsidRPr="00190F26" w:rsidRDefault="0034483D" w:rsidP="0034483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ii.</w:t>
      </w:r>
      <w:r w:rsidRPr="00190F26">
        <w:rPr>
          <w:rFonts w:ascii="Arial" w:hAnsi="Arial" w:cs="Arial"/>
          <w:sz w:val="20"/>
          <w:szCs w:val="20"/>
          <w:lang w:val="nl-NL"/>
        </w:rPr>
        <w:tab/>
        <w:t>VN Index là chỉ số tăng trưởng mạnh nhất trong nhóm thị trường ASEAN tính từ đầu năm.</w:t>
      </w:r>
    </w:p>
    <w:p w14:paraId="6D9ED0EF" w14:textId="50E219A0" w:rsidR="009B740C" w:rsidRPr="00190F26" w:rsidRDefault="0034483D" w:rsidP="006B164C">
      <w:pPr>
        <w:spacing w:before="120" w:after="120"/>
        <w:jc w:val="both"/>
        <w:rPr>
          <w:rFonts w:ascii="Arial" w:hAnsi="Arial" w:cs="Arial"/>
          <w:sz w:val="20"/>
          <w:szCs w:val="20"/>
          <w:lang w:val="nl-NL"/>
        </w:rPr>
      </w:pPr>
      <w:r w:rsidRPr="00190F26">
        <w:rPr>
          <w:rFonts w:ascii="Arial" w:hAnsi="Arial" w:cs="Arial"/>
          <w:sz w:val="20"/>
          <w:szCs w:val="20"/>
          <w:lang w:val="nl-NL"/>
        </w:rPr>
        <w:t>iii.</w:t>
      </w:r>
      <w:r w:rsidRPr="00190F26">
        <w:rPr>
          <w:rFonts w:ascii="Arial" w:hAnsi="Arial" w:cs="Arial"/>
          <w:sz w:val="20"/>
          <w:szCs w:val="20"/>
          <w:lang w:val="nl-NL"/>
        </w:rPr>
        <w:tab/>
        <w:t>Ngân hàng nhà nước tiếp tục cắt giảm lãi suất để mở rộng chính sách tiền tệ.</w:t>
      </w:r>
    </w:p>
    <w:p w14:paraId="1EB4BD4E" w14:textId="0B5BF88C" w:rsidR="0060532E" w:rsidRPr="00190F26" w:rsidRDefault="0060532E" w:rsidP="00683C1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b/>
          <w:sz w:val="20"/>
          <w:szCs w:val="20"/>
          <w:lang w:val="nl-NL"/>
        </w:rPr>
        <w:t>IV. Chi tiết các chỉ tiêu hoạt động của quỹ</w:t>
      </w:r>
      <w:r w:rsidRPr="00190F26">
        <w:rPr>
          <w:rFonts w:ascii="Arial" w:hAnsi="Arial" w:cs="Arial"/>
          <w:sz w:val="20"/>
          <w:szCs w:val="20"/>
          <w:lang w:val="nl-NL"/>
        </w:rPr>
        <w:t>:</w:t>
      </w:r>
    </w:p>
    <w:p w14:paraId="16CF0E8A" w14:textId="77777777" w:rsidR="0060532E" w:rsidRPr="00190F26" w:rsidRDefault="0060532E" w:rsidP="00683C1D">
      <w:pPr>
        <w:shd w:val="clear" w:color="auto" w:fill="FFFFFF"/>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lastRenderedPageBreak/>
        <w:t>4.1. Số liệu chi tiết hoạt động của Quỹ</w:t>
      </w:r>
    </w:p>
    <w:tbl>
      <w:tblPr>
        <w:tblStyle w:val="PlainTable4"/>
        <w:tblW w:w="9354" w:type="dxa"/>
        <w:tblLook w:val="04A0" w:firstRow="1" w:lastRow="0" w:firstColumn="1" w:lastColumn="0" w:noHBand="0" w:noVBand="1"/>
      </w:tblPr>
      <w:tblGrid>
        <w:gridCol w:w="2338"/>
        <w:gridCol w:w="2338"/>
        <w:gridCol w:w="2339"/>
        <w:gridCol w:w="2339"/>
      </w:tblGrid>
      <w:tr w:rsidR="00190F26" w:rsidRPr="00190F26" w14:paraId="0F03946B" w14:textId="77777777" w:rsidTr="00A5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206D7643" w14:textId="77777777" w:rsidR="0060532E" w:rsidRPr="00190F26"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Chỉ tiêu</w:t>
            </w:r>
          </w:p>
        </w:tc>
        <w:tc>
          <w:tcPr>
            <w:tcW w:w="1250" w:type="pct"/>
            <w:vAlign w:val="center"/>
          </w:tcPr>
          <w:p w14:paraId="225EAFAC" w14:textId="77777777" w:rsidR="0060532E" w:rsidRPr="00190F2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1 năm đến thời điểm báo cáo (%)</w:t>
            </w:r>
          </w:p>
        </w:tc>
        <w:tc>
          <w:tcPr>
            <w:tcW w:w="1250" w:type="pct"/>
            <w:vAlign w:val="center"/>
          </w:tcPr>
          <w:p w14:paraId="25863054" w14:textId="77777777" w:rsidR="0060532E" w:rsidRPr="00190F2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3 năm gần nhất tính đến thời điểm báo cáo (%)</w:t>
            </w:r>
          </w:p>
        </w:tc>
        <w:tc>
          <w:tcPr>
            <w:tcW w:w="1250" w:type="pct"/>
            <w:vAlign w:val="center"/>
          </w:tcPr>
          <w:p w14:paraId="27F8CE00" w14:textId="77777777" w:rsidR="0060532E" w:rsidRPr="00190F2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Từ khi thành lập đến thời điểm báo cáo (%)</w:t>
            </w:r>
          </w:p>
        </w:tc>
      </w:tr>
      <w:tr w:rsidR="00190F26" w:rsidRPr="00190F26" w14:paraId="11D5FB4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17618C1D" w14:textId="77777777" w:rsidR="0060532E" w:rsidRPr="00190F26"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190F26">
              <w:rPr>
                <w:rFonts w:ascii="Arial" w:eastAsia="Times New Roman" w:hAnsi="Arial" w:cs="Arial"/>
                <w:sz w:val="20"/>
                <w:szCs w:val="20"/>
                <w:lang w:val="nl-NL"/>
              </w:rPr>
              <w:t>A</w:t>
            </w:r>
          </w:p>
        </w:tc>
        <w:tc>
          <w:tcPr>
            <w:tcW w:w="1250" w:type="pct"/>
            <w:vAlign w:val="center"/>
          </w:tcPr>
          <w:p w14:paraId="1448F3B4" w14:textId="77777777" w:rsidR="0060532E" w:rsidRPr="00190F2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1</w:t>
            </w:r>
          </w:p>
        </w:tc>
        <w:tc>
          <w:tcPr>
            <w:tcW w:w="1250" w:type="pct"/>
            <w:vAlign w:val="center"/>
          </w:tcPr>
          <w:p w14:paraId="4DB9F896" w14:textId="77777777" w:rsidR="0060532E" w:rsidRPr="00190F2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2</w:t>
            </w:r>
          </w:p>
        </w:tc>
        <w:tc>
          <w:tcPr>
            <w:tcW w:w="1250" w:type="pct"/>
            <w:vAlign w:val="center"/>
          </w:tcPr>
          <w:p w14:paraId="7282752C" w14:textId="77777777" w:rsidR="0060532E" w:rsidRPr="00190F2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3</w:t>
            </w:r>
          </w:p>
        </w:tc>
      </w:tr>
      <w:tr w:rsidR="00190F26" w:rsidRPr="00190F26" w14:paraId="124E3EC7"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59162BB6" w14:textId="74C7D210" w:rsidR="00915A14" w:rsidRPr="00190F26" w:rsidRDefault="00915A14" w:rsidP="00915A14">
            <w:pPr>
              <w:tabs>
                <w:tab w:val="left" w:pos="540"/>
              </w:tabs>
              <w:spacing w:before="120" w:after="120"/>
              <w:ind w:left="90"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Tăng trưởng thu nhập/ 1 đơn vị CCQ</w:t>
            </w:r>
          </w:p>
        </w:tc>
        <w:tc>
          <w:tcPr>
            <w:tcW w:w="1250" w:type="pct"/>
            <w:vAlign w:val="center"/>
          </w:tcPr>
          <w:p w14:paraId="4297B930" w14:textId="0CFDEEF6" w:rsidR="00915A14" w:rsidRPr="00190F26" w:rsidRDefault="00915A14" w:rsidP="00915A1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-23.88%</w:t>
            </w:r>
          </w:p>
        </w:tc>
        <w:tc>
          <w:tcPr>
            <w:tcW w:w="1250" w:type="pct"/>
            <w:vAlign w:val="center"/>
          </w:tcPr>
          <w:p w14:paraId="51A838A2" w14:textId="04C5130F" w:rsidR="00915A14" w:rsidRPr="00190F26" w:rsidRDefault="00915A14" w:rsidP="00915A1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90F26">
              <w:rPr>
                <w:rFonts w:ascii="Arial" w:hAnsi="Arial" w:cs="Arial"/>
                <w:sz w:val="20"/>
                <w:szCs w:val="20"/>
              </w:rPr>
              <w:t>26.12%</w:t>
            </w:r>
          </w:p>
        </w:tc>
        <w:tc>
          <w:tcPr>
            <w:tcW w:w="1250" w:type="pct"/>
            <w:vAlign w:val="center"/>
          </w:tcPr>
          <w:p w14:paraId="3D9182A8" w14:textId="1778E910" w:rsidR="00915A14" w:rsidRPr="00190F26" w:rsidRDefault="00915A14" w:rsidP="00915A14">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hAnsi="Arial" w:cs="Arial"/>
                <w:sz w:val="20"/>
                <w:szCs w:val="20"/>
              </w:rPr>
              <w:t>115.62%</w:t>
            </w:r>
          </w:p>
        </w:tc>
      </w:tr>
      <w:tr w:rsidR="00190F26" w:rsidRPr="00190F26" w14:paraId="12D47614"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5ECB004E" w14:textId="30D2AD9E" w:rsidR="00915A14" w:rsidRPr="00190F26" w:rsidRDefault="00915A14" w:rsidP="00915A14">
            <w:pPr>
              <w:tabs>
                <w:tab w:val="left" w:pos="540"/>
              </w:tabs>
              <w:spacing w:before="120" w:after="120"/>
              <w:ind w:left="90"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Tăng trưởng Vốn/ 1 đơn vị CCQ</w:t>
            </w:r>
          </w:p>
        </w:tc>
        <w:tc>
          <w:tcPr>
            <w:tcW w:w="1250" w:type="pct"/>
            <w:vAlign w:val="center"/>
          </w:tcPr>
          <w:p w14:paraId="2CD78A07" w14:textId="1491D0A6" w:rsidR="00915A14" w:rsidRPr="00190F26" w:rsidRDefault="00915A14" w:rsidP="00915A1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90F26">
              <w:rPr>
                <w:rFonts w:ascii="Arial" w:hAnsi="Arial" w:cs="Arial"/>
                <w:sz w:val="20"/>
                <w:szCs w:val="20"/>
              </w:rPr>
              <w:t>20.51%</w:t>
            </w:r>
          </w:p>
        </w:tc>
        <w:tc>
          <w:tcPr>
            <w:tcW w:w="1250" w:type="pct"/>
            <w:vAlign w:val="center"/>
          </w:tcPr>
          <w:p w14:paraId="63D6F247" w14:textId="38FE2EDF" w:rsidR="00915A14" w:rsidRPr="00190F26" w:rsidRDefault="00915A14" w:rsidP="00915A1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90F26">
              <w:rPr>
                <w:rFonts w:ascii="Arial" w:hAnsi="Arial" w:cs="Arial"/>
                <w:sz w:val="20"/>
                <w:szCs w:val="20"/>
              </w:rPr>
              <w:t>26.35%</w:t>
            </w:r>
          </w:p>
        </w:tc>
        <w:tc>
          <w:tcPr>
            <w:tcW w:w="1250" w:type="pct"/>
            <w:vAlign w:val="center"/>
          </w:tcPr>
          <w:p w14:paraId="48196F6D" w14:textId="0A58EE31" w:rsidR="00915A14" w:rsidRPr="00190F26" w:rsidRDefault="00915A14" w:rsidP="00915A14">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hAnsi="Arial" w:cs="Arial"/>
                <w:sz w:val="20"/>
                <w:szCs w:val="20"/>
              </w:rPr>
              <w:t>12.76%</w:t>
            </w:r>
          </w:p>
        </w:tc>
      </w:tr>
      <w:tr w:rsidR="00190F26" w:rsidRPr="00190F26" w14:paraId="4A1CB700"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7BC289B2" w14:textId="1D5B5F57" w:rsidR="00915A14" w:rsidRPr="00190F26" w:rsidRDefault="00915A14" w:rsidP="00915A14">
            <w:pPr>
              <w:tabs>
                <w:tab w:val="left" w:pos="540"/>
              </w:tabs>
              <w:spacing w:before="120" w:after="120"/>
              <w:ind w:left="90"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Tổng tăng trưởng/ 1 đơn vị CCQ</w:t>
            </w:r>
          </w:p>
        </w:tc>
        <w:tc>
          <w:tcPr>
            <w:tcW w:w="1250" w:type="pct"/>
            <w:vAlign w:val="center"/>
          </w:tcPr>
          <w:p w14:paraId="712966D9" w14:textId="10B684BA" w:rsidR="00915A14" w:rsidRPr="00190F26" w:rsidRDefault="00915A14" w:rsidP="00915A1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90F26">
              <w:rPr>
                <w:rFonts w:ascii="Arial" w:hAnsi="Arial" w:cs="Arial"/>
                <w:sz w:val="20"/>
                <w:szCs w:val="20"/>
              </w:rPr>
              <w:t>-3.37%</w:t>
            </w:r>
          </w:p>
        </w:tc>
        <w:tc>
          <w:tcPr>
            <w:tcW w:w="1250" w:type="pct"/>
            <w:vAlign w:val="center"/>
          </w:tcPr>
          <w:p w14:paraId="5C5B9654" w14:textId="450E8C84" w:rsidR="00915A14" w:rsidRPr="00190F26" w:rsidRDefault="00915A14" w:rsidP="00915A1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90F26">
              <w:rPr>
                <w:rFonts w:ascii="Arial" w:hAnsi="Arial" w:cs="Arial"/>
                <w:sz w:val="20"/>
                <w:szCs w:val="20"/>
              </w:rPr>
              <w:t>52.47%</w:t>
            </w:r>
          </w:p>
        </w:tc>
        <w:tc>
          <w:tcPr>
            <w:tcW w:w="1250" w:type="pct"/>
            <w:vAlign w:val="center"/>
          </w:tcPr>
          <w:p w14:paraId="40A30C54" w14:textId="5A317F97" w:rsidR="00915A14" w:rsidRPr="00190F26" w:rsidRDefault="00915A14" w:rsidP="00915A14">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hAnsi="Arial" w:cs="Arial"/>
                <w:sz w:val="20"/>
                <w:szCs w:val="20"/>
              </w:rPr>
              <w:t>128.38%</w:t>
            </w:r>
          </w:p>
        </w:tc>
      </w:tr>
      <w:tr w:rsidR="00190F26" w:rsidRPr="00190F26" w14:paraId="07197CE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4AA55597" w14:textId="55655762" w:rsidR="0034483D" w:rsidRPr="00190F26" w:rsidRDefault="0034483D" w:rsidP="0034483D">
            <w:pPr>
              <w:tabs>
                <w:tab w:val="left" w:pos="540"/>
              </w:tabs>
              <w:spacing w:before="120" w:after="120"/>
              <w:ind w:left="90"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Tăng trưởng hàng năm(%)/ 1 đơn vị CCQ</w:t>
            </w:r>
          </w:p>
        </w:tc>
        <w:tc>
          <w:tcPr>
            <w:tcW w:w="1250" w:type="pct"/>
            <w:vAlign w:val="center"/>
          </w:tcPr>
          <w:p w14:paraId="43D14C7C" w14:textId="37F8A351" w:rsidR="0034483D" w:rsidRPr="00190F26" w:rsidRDefault="0034483D" w:rsidP="00FD40D6">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90F26">
              <w:rPr>
                <w:rFonts w:ascii="Arial" w:hAnsi="Arial" w:cs="Arial"/>
                <w:sz w:val="20"/>
                <w:szCs w:val="20"/>
              </w:rPr>
              <w:t>-3.37%</w:t>
            </w:r>
          </w:p>
        </w:tc>
        <w:tc>
          <w:tcPr>
            <w:tcW w:w="1250" w:type="pct"/>
            <w:vAlign w:val="center"/>
          </w:tcPr>
          <w:p w14:paraId="4F700797" w14:textId="589E1DA3" w:rsidR="0034483D" w:rsidRPr="00190F26" w:rsidRDefault="0034483D" w:rsidP="00FD40D6">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90F26">
              <w:rPr>
                <w:rFonts w:ascii="Arial" w:hAnsi="Arial" w:cs="Arial"/>
                <w:sz w:val="20"/>
                <w:szCs w:val="20"/>
              </w:rPr>
              <w:t>15.10%</w:t>
            </w:r>
          </w:p>
        </w:tc>
        <w:tc>
          <w:tcPr>
            <w:tcW w:w="1250" w:type="pct"/>
            <w:vAlign w:val="center"/>
          </w:tcPr>
          <w:p w14:paraId="17DFFDD4" w14:textId="44E3CD6E" w:rsidR="0034483D" w:rsidRPr="00190F26" w:rsidRDefault="0034483D" w:rsidP="00FD40D6">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90F26">
              <w:rPr>
                <w:rFonts w:ascii="Arial" w:hAnsi="Arial" w:cs="Arial"/>
                <w:sz w:val="20"/>
                <w:szCs w:val="20"/>
              </w:rPr>
              <w:t>5.53%</w:t>
            </w:r>
          </w:p>
        </w:tc>
      </w:tr>
      <w:tr w:rsidR="00190F26" w:rsidRPr="00190F26" w14:paraId="4591DBC4" w14:textId="77777777" w:rsidTr="00A53F41">
        <w:tc>
          <w:tcPr>
            <w:cnfStyle w:val="001000000000" w:firstRow="0" w:lastRow="0" w:firstColumn="1" w:lastColumn="0" w:oddVBand="0" w:evenVBand="0" w:oddHBand="0" w:evenHBand="0" w:firstRowFirstColumn="0" w:firstRowLastColumn="0" w:lastRowFirstColumn="0" w:lastRowLastColumn="0"/>
            <w:tcW w:w="1250" w:type="pct"/>
            <w:vAlign w:val="center"/>
          </w:tcPr>
          <w:p w14:paraId="77DA011C" w14:textId="77777777" w:rsidR="0076627E" w:rsidRPr="00190F26"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Tăng trưởng của danh mục cơ cấu</w:t>
            </w:r>
          </w:p>
        </w:tc>
        <w:tc>
          <w:tcPr>
            <w:tcW w:w="1250" w:type="pct"/>
            <w:vAlign w:val="center"/>
          </w:tcPr>
          <w:p w14:paraId="016982CA" w14:textId="77777777" w:rsidR="0076627E" w:rsidRPr="00190F2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w:t>
            </w:r>
          </w:p>
        </w:tc>
        <w:tc>
          <w:tcPr>
            <w:tcW w:w="1250" w:type="pct"/>
            <w:vAlign w:val="center"/>
          </w:tcPr>
          <w:p w14:paraId="47CB3D59" w14:textId="77777777" w:rsidR="0076627E" w:rsidRPr="00190F2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w:t>
            </w:r>
          </w:p>
        </w:tc>
        <w:tc>
          <w:tcPr>
            <w:tcW w:w="1250" w:type="pct"/>
            <w:vAlign w:val="center"/>
          </w:tcPr>
          <w:p w14:paraId="5AFD617D" w14:textId="77777777" w:rsidR="0076627E" w:rsidRPr="00190F2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w:t>
            </w:r>
          </w:p>
        </w:tc>
      </w:tr>
      <w:tr w:rsidR="00190F26" w:rsidRPr="00190F26" w14:paraId="6E00AB3E"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07A8C280" w14:textId="77777777" w:rsidR="0076627E" w:rsidRPr="00190F26"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190F26">
              <w:rPr>
                <w:rFonts w:ascii="Arial" w:eastAsia="Times New Roman" w:hAnsi="Arial" w:cs="Arial"/>
                <w:sz w:val="20"/>
                <w:szCs w:val="20"/>
                <w:lang w:val="nl-NL"/>
              </w:rPr>
              <w:t>Thay đổi giá trị thị trường của 1 đơn vị CCQ</w:t>
            </w:r>
          </w:p>
        </w:tc>
        <w:tc>
          <w:tcPr>
            <w:tcW w:w="1250" w:type="pct"/>
            <w:vAlign w:val="center"/>
          </w:tcPr>
          <w:p w14:paraId="703A693C" w14:textId="77777777" w:rsidR="0076627E" w:rsidRPr="00190F2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w:t>
            </w:r>
          </w:p>
        </w:tc>
        <w:tc>
          <w:tcPr>
            <w:tcW w:w="1250" w:type="pct"/>
            <w:vAlign w:val="center"/>
          </w:tcPr>
          <w:p w14:paraId="0BE4209B" w14:textId="77777777" w:rsidR="0076627E" w:rsidRPr="00190F2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w:t>
            </w:r>
          </w:p>
        </w:tc>
        <w:tc>
          <w:tcPr>
            <w:tcW w:w="1250" w:type="pct"/>
            <w:vAlign w:val="center"/>
          </w:tcPr>
          <w:p w14:paraId="49C38CE3" w14:textId="77777777" w:rsidR="0076627E" w:rsidRPr="00190F2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Không có</w:t>
            </w:r>
          </w:p>
        </w:tc>
      </w:tr>
    </w:tbl>
    <w:p w14:paraId="2AB64E01" w14:textId="77777777" w:rsidR="00443F6D" w:rsidRPr="00190F26" w:rsidRDefault="0060532E" w:rsidP="00683C1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190F2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190F26">
        <w:rPr>
          <w:rFonts w:ascii="Arial" w:hAnsi="Arial" w:cs="Arial"/>
          <w:sz w:val="20"/>
          <w:szCs w:val="20"/>
          <w:lang w:val="nl-NL"/>
        </w:rPr>
        <w:t>● Chỉ số tham chiếu: Dựa trên giá công bố giao dịch cuối cùng ở thời điểm gần nhất.</w:t>
      </w:r>
    </w:p>
    <w:p w14:paraId="2D1FB63D" w14:textId="77777777" w:rsidR="0060532E" w:rsidRPr="00190F2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190F26">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190F26" w:rsidRDefault="0060532E" w:rsidP="00683C1D">
      <w:pPr>
        <w:tabs>
          <w:tab w:val="left" w:pos="540"/>
        </w:tabs>
        <w:spacing w:before="120" w:after="120"/>
        <w:contextualSpacing/>
        <w:jc w:val="both"/>
        <w:rPr>
          <w:rFonts w:ascii="Arial" w:hAnsi="Arial" w:cs="Arial"/>
          <w:sz w:val="20"/>
          <w:szCs w:val="20"/>
          <w:lang w:val="nl-NL"/>
        </w:rPr>
      </w:pPr>
      <w:r w:rsidRPr="00190F26">
        <w:rPr>
          <w:rFonts w:ascii="Arial" w:hAnsi="Arial" w:cs="Arial"/>
          <w:sz w:val="20"/>
          <w:szCs w:val="20"/>
          <w:lang w:val="nl-NL"/>
        </w:rPr>
        <w:t>● Biểu đồ tăng trưởng hàng tháng của Quỹ trong 3 năm gần nhất.</w:t>
      </w:r>
    </w:p>
    <w:p w14:paraId="41A1CF9E" w14:textId="77777777" w:rsidR="009B740C" w:rsidRPr="00190F26" w:rsidRDefault="009B740C" w:rsidP="00683C1D">
      <w:pPr>
        <w:tabs>
          <w:tab w:val="left" w:pos="540"/>
        </w:tabs>
        <w:spacing w:before="120" w:after="120"/>
        <w:contextualSpacing/>
        <w:jc w:val="both"/>
        <w:rPr>
          <w:rFonts w:ascii="Arial" w:hAnsi="Arial" w:cs="Arial"/>
          <w:sz w:val="20"/>
          <w:szCs w:val="20"/>
          <w:lang w:val="nl-NL"/>
        </w:rPr>
      </w:pPr>
    </w:p>
    <w:p w14:paraId="56DF7F39" w14:textId="594644ED" w:rsidR="00FA5F57" w:rsidRPr="00190F26" w:rsidRDefault="0034483D" w:rsidP="00683C1D">
      <w:pPr>
        <w:shd w:val="clear" w:color="auto" w:fill="FFFFFF"/>
        <w:tabs>
          <w:tab w:val="left" w:pos="540"/>
        </w:tabs>
        <w:spacing w:before="120" w:after="120"/>
        <w:contextualSpacing/>
        <w:jc w:val="both"/>
        <w:rPr>
          <w:rFonts w:ascii="Arial" w:hAnsi="Arial" w:cs="Arial"/>
          <w:sz w:val="20"/>
          <w:szCs w:val="20"/>
          <w:lang w:val="nl-NL"/>
        </w:rPr>
      </w:pPr>
      <w:r w:rsidRPr="00190F26">
        <w:rPr>
          <w:rFonts w:ascii="Arial" w:hAnsi="Arial" w:cs="Arial"/>
          <w:noProof/>
          <w:sz w:val="20"/>
          <w:szCs w:val="20"/>
          <w:lang w:val="nl-NL"/>
        </w:rPr>
        <w:lastRenderedPageBreak/>
        <w:drawing>
          <wp:inline distT="0" distB="0" distL="0" distR="0" wp14:anchorId="2A125471" wp14:editId="524E9727">
            <wp:extent cx="6596380" cy="3005455"/>
            <wp:effectExtent l="0" t="0" r="0" b="4445"/>
            <wp:docPr id="177537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6380" cy="3005455"/>
                    </a:xfrm>
                    <a:prstGeom prst="rect">
                      <a:avLst/>
                    </a:prstGeom>
                    <a:noFill/>
                  </pic:spPr>
                </pic:pic>
              </a:graphicData>
            </a:graphic>
          </wp:inline>
        </w:drawing>
      </w:r>
    </w:p>
    <w:p w14:paraId="58846F61" w14:textId="3CE9AD1B" w:rsidR="00BA0AE7" w:rsidRPr="00190F26"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6BA2BB93" w14:textId="77777777" w:rsidR="00BA0AE7" w:rsidRPr="00190F26"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5720922F" w14:textId="71A46F66" w:rsidR="004B42A2" w:rsidRPr="00190F26" w:rsidRDefault="004B42A2">
      <w:pPr>
        <w:spacing w:after="160" w:line="259" w:lineRule="auto"/>
        <w:rPr>
          <w:rFonts w:ascii="Arial" w:hAnsi="Arial" w:cs="Arial"/>
          <w:sz w:val="20"/>
          <w:szCs w:val="20"/>
          <w:lang w:val="nl-NL"/>
        </w:rPr>
      </w:pPr>
      <w:r w:rsidRPr="00190F26">
        <w:rPr>
          <w:rFonts w:ascii="Arial" w:hAnsi="Arial" w:cs="Arial"/>
          <w:sz w:val="20"/>
          <w:szCs w:val="20"/>
          <w:lang w:val="nl-NL"/>
        </w:rPr>
        <w:br w:type="page"/>
      </w:r>
    </w:p>
    <w:p w14:paraId="5D23C264" w14:textId="271BA5C1" w:rsidR="0060532E" w:rsidRPr="00190F26" w:rsidRDefault="0060532E" w:rsidP="00683C1D">
      <w:pPr>
        <w:shd w:val="clear" w:color="auto" w:fill="FFFFFF"/>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lastRenderedPageBreak/>
        <w:t>● Thay đổi giá trị tài sản ròng.</w:t>
      </w:r>
    </w:p>
    <w:tbl>
      <w:tblPr>
        <w:tblStyle w:val="PlainTable4"/>
        <w:tblW w:w="9349" w:type="dxa"/>
        <w:tblLook w:val="04A0" w:firstRow="1" w:lastRow="0" w:firstColumn="1" w:lastColumn="0" w:noHBand="0" w:noVBand="1"/>
      </w:tblPr>
      <w:tblGrid>
        <w:gridCol w:w="2940"/>
        <w:gridCol w:w="2107"/>
        <w:gridCol w:w="2249"/>
        <w:gridCol w:w="2053"/>
      </w:tblGrid>
      <w:tr w:rsidR="00190F26" w:rsidRPr="00190F26" w14:paraId="4367ABA4" w14:textId="77777777" w:rsidTr="00AB32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Pr>
          <w:p w14:paraId="019BC653" w14:textId="7C4B28F9" w:rsidR="00835318" w:rsidRPr="00190F26" w:rsidRDefault="00835318" w:rsidP="00835318">
            <w:pPr>
              <w:tabs>
                <w:tab w:val="left" w:pos="540"/>
              </w:tabs>
              <w:spacing w:before="120" w:after="120"/>
              <w:jc w:val="center"/>
              <w:rPr>
                <w:rFonts w:ascii="Arial" w:hAnsi="Arial" w:cs="Arial"/>
                <w:sz w:val="20"/>
                <w:szCs w:val="20"/>
                <w:lang w:val="nl-NL"/>
              </w:rPr>
            </w:pPr>
            <w:r w:rsidRPr="00190F26">
              <w:rPr>
                <w:rFonts w:ascii="Arial" w:eastAsia="Times New Roman" w:hAnsi="Arial" w:cs="Arial"/>
                <w:sz w:val="20"/>
                <w:szCs w:val="20"/>
                <w:lang w:val="nl-NL"/>
              </w:rPr>
              <w:t>Chỉ tiêu</w:t>
            </w:r>
          </w:p>
        </w:tc>
        <w:tc>
          <w:tcPr>
            <w:tcW w:w="2107" w:type="dxa"/>
            <w:vAlign w:val="center"/>
          </w:tcPr>
          <w:p w14:paraId="0FA667EA" w14:textId="712614AF" w:rsidR="00835318" w:rsidRPr="004C0057" w:rsidRDefault="00835318" w:rsidP="00835318">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4C0057">
              <w:rPr>
                <w:rFonts w:ascii="Arial" w:hAnsi="Arial" w:cs="Arial"/>
                <w:sz w:val="20"/>
                <w:szCs w:val="20"/>
              </w:rPr>
              <w:t>30/06/2023</w:t>
            </w:r>
          </w:p>
        </w:tc>
        <w:tc>
          <w:tcPr>
            <w:tcW w:w="2249" w:type="dxa"/>
            <w:vAlign w:val="center"/>
          </w:tcPr>
          <w:p w14:paraId="7DED3C5E" w14:textId="5CF47ADA" w:rsidR="00835318" w:rsidRPr="004C0057" w:rsidRDefault="00835318" w:rsidP="00835318">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4C0057">
              <w:rPr>
                <w:rFonts w:ascii="Arial" w:hAnsi="Arial" w:cs="Arial"/>
                <w:sz w:val="20"/>
                <w:szCs w:val="20"/>
              </w:rPr>
              <w:t>30/06/2022</w:t>
            </w:r>
          </w:p>
        </w:tc>
        <w:tc>
          <w:tcPr>
            <w:tcW w:w="2053" w:type="dxa"/>
          </w:tcPr>
          <w:p w14:paraId="1131E37A" w14:textId="055917C6" w:rsidR="00835318" w:rsidRPr="00190F26" w:rsidRDefault="00835318" w:rsidP="00835318">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eastAsia="Times New Roman" w:hAnsi="Arial" w:cs="Arial"/>
                <w:sz w:val="20"/>
                <w:szCs w:val="20"/>
                <w:lang w:val="nl-NL"/>
              </w:rPr>
              <w:t>Tỷ lệ thay đổi</w:t>
            </w:r>
          </w:p>
        </w:tc>
      </w:tr>
      <w:tr w:rsidR="00190F26" w:rsidRPr="00190F26" w14:paraId="1AF626F2" w14:textId="77777777" w:rsidTr="00AB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Pr>
          <w:p w14:paraId="2AE9F6B3" w14:textId="6A6FD489" w:rsidR="00090DE7" w:rsidRPr="00190F26" w:rsidRDefault="00090DE7" w:rsidP="00090DE7">
            <w:pPr>
              <w:tabs>
                <w:tab w:val="left" w:pos="540"/>
              </w:tabs>
              <w:spacing w:before="120" w:after="120"/>
              <w:jc w:val="center"/>
              <w:rPr>
                <w:rFonts w:ascii="Arial" w:hAnsi="Arial" w:cs="Arial"/>
                <w:sz w:val="20"/>
                <w:szCs w:val="20"/>
                <w:lang w:val="nl-NL"/>
              </w:rPr>
            </w:pPr>
            <w:r w:rsidRPr="00190F26">
              <w:rPr>
                <w:rFonts w:ascii="Arial" w:eastAsia="Times New Roman" w:hAnsi="Arial" w:cs="Arial"/>
                <w:sz w:val="20"/>
                <w:szCs w:val="20"/>
                <w:lang w:val="nl-NL"/>
              </w:rPr>
              <w:t>A</w:t>
            </w:r>
          </w:p>
        </w:tc>
        <w:tc>
          <w:tcPr>
            <w:tcW w:w="2107" w:type="dxa"/>
          </w:tcPr>
          <w:p w14:paraId="7B307E2D" w14:textId="0F48BB40" w:rsidR="00090DE7" w:rsidRPr="00190F2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eastAsia="Times New Roman" w:hAnsi="Arial" w:cs="Arial"/>
                <w:sz w:val="20"/>
                <w:szCs w:val="20"/>
                <w:lang w:val="nl-NL"/>
              </w:rPr>
              <w:t>1</w:t>
            </w:r>
          </w:p>
        </w:tc>
        <w:tc>
          <w:tcPr>
            <w:tcW w:w="2249" w:type="dxa"/>
          </w:tcPr>
          <w:p w14:paraId="0E658F1E" w14:textId="744432AE" w:rsidR="00090DE7" w:rsidRPr="00190F2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eastAsia="Times New Roman" w:hAnsi="Arial" w:cs="Arial"/>
                <w:sz w:val="20"/>
                <w:szCs w:val="20"/>
                <w:lang w:val="nl-NL"/>
              </w:rPr>
              <w:t>2</w:t>
            </w:r>
          </w:p>
        </w:tc>
        <w:tc>
          <w:tcPr>
            <w:tcW w:w="2053" w:type="dxa"/>
          </w:tcPr>
          <w:p w14:paraId="693034A8" w14:textId="77593265" w:rsidR="00090DE7" w:rsidRPr="00190F2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eastAsia="Times New Roman" w:hAnsi="Arial" w:cs="Arial"/>
                <w:sz w:val="20"/>
                <w:szCs w:val="20"/>
                <w:lang w:val="nl-NL"/>
              </w:rPr>
              <w:t>3=((1)-(2))/(2)</w:t>
            </w:r>
          </w:p>
        </w:tc>
      </w:tr>
      <w:tr w:rsidR="00190F26" w:rsidRPr="00190F26" w14:paraId="3D8A81F7" w14:textId="77777777" w:rsidTr="00AB32AE">
        <w:tc>
          <w:tcPr>
            <w:cnfStyle w:val="001000000000" w:firstRow="0" w:lastRow="0" w:firstColumn="1" w:lastColumn="0" w:oddVBand="0" w:evenVBand="0" w:oddHBand="0" w:evenHBand="0" w:firstRowFirstColumn="0" w:firstRowLastColumn="0" w:lastRowFirstColumn="0" w:lastRowLastColumn="0"/>
            <w:tcW w:w="2940" w:type="dxa"/>
          </w:tcPr>
          <w:p w14:paraId="5181230E" w14:textId="5F39842D" w:rsidR="00835318" w:rsidRPr="00190F26" w:rsidRDefault="00835318" w:rsidP="00835318">
            <w:pPr>
              <w:tabs>
                <w:tab w:val="left" w:pos="540"/>
              </w:tabs>
              <w:spacing w:before="120" w:after="120"/>
              <w:jc w:val="center"/>
              <w:rPr>
                <w:rFonts w:ascii="Arial" w:hAnsi="Arial" w:cs="Arial"/>
                <w:sz w:val="20"/>
                <w:szCs w:val="20"/>
                <w:lang w:val="nl-NL"/>
              </w:rPr>
            </w:pPr>
            <w:r w:rsidRPr="00190F26">
              <w:rPr>
                <w:rFonts w:ascii="Arial" w:eastAsia="Times New Roman" w:hAnsi="Arial" w:cs="Arial"/>
                <w:sz w:val="20"/>
                <w:szCs w:val="20"/>
                <w:lang w:val="nl-NL"/>
              </w:rPr>
              <w:t>Giá trị tài sản ròng (NAV) của Quỹ</w:t>
            </w:r>
          </w:p>
        </w:tc>
        <w:tc>
          <w:tcPr>
            <w:tcW w:w="2107" w:type="dxa"/>
            <w:vAlign w:val="center"/>
          </w:tcPr>
          <w:p w14:paraId="7040DFE9" w14:textId="2A19F203" w:rsidR="00835318" w:rsidRPr="00190F26" w:rsidRDefault="00835318" w:rsidP="00835318">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rPr>
              <w:t>363,249,986,341</w:t>
            </w:r>
          </w:p>
        </w:tc>
        <w:tc>
          <w:tcPr>
            <w:tcW w:w="2249" w:type="dxa"/>
            <w:vAlign w:val="center"/>
          </w:tcPr>
          <w:p w14:paraId="03DAF139" w14:textId="40661762" w:rsidR="00835318" w:rsidRPr="00190F26" w:rsidRDefault="00835318" w:rsidP="00835318">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rPr>
              <w:t>555,033,538,055</w:t>
            </w:r>
          </w:p>
        </w:tc>
        <w:tc>
          <w:tcPr>
            <w:tcW w:w="2053" w:type="dxa"/>
            <w:vAlign w:val="center"/>
          </w:tcPr>
          <w:p w14:paraId="0164C9B0" w14:textId="279BF095" w:rsidR="00835318" w:rsidRPr="00190F26" w:rsidRDefault="00835318" w:rsidP="00835318">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rPr>
              <w:t>-34.55%</w:t>
            </w:r>
          </w:p>
        </w:tc>
      </w:tr>
      <w:tr w:rsidR="00190F26" w:rsidRPr="00190F26" w14:paraId="0AF9D1D8" w14:textId="77777777" w:rsidTr="00AB32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Pr>
          <w:p w14:paraId="193BC0FB" w14:textId="3C90AE94" w:rsidR="00835318" w:rsidRPr="00190F26" w:rsidRDefault="00835318" w:rsidP="00835318">
            <w:pPr>
              <w:tabs>
                <w:tab w:val="left" w:pos="540"/>
              </w:tabs>
              <w:spacing w:before="120" w:after="120"/>
              <w:jc w:val="center"/>
              <w:rPr>
                <w:rFonts w:ascii="Arial" w:hAnsi="Arial" w:cs="Arial"/>
                <w:sz w:val="20"/>
                <w:szCs w:val="20"/>
                <w:lang w:val="nl-NL"/>
              </w:rPr>
            </w:pPr>
            <w:r w:rsidRPr="00190F26">
              <w:rPr>
                <w:rFonts w:ascii="Arial" w:eastAsia="Times New Roman" w:hAnsi="Arial" w:cs="Arial"/>
                <w:sz w:val="20"/>
                <w:szCs w:val="20"/>
                <w:lang w:val="nl-NL"/>
              </w:rPr>
              <w:t>Giá trị tài sản ròng (NAV) trên 1 đơn vị CCQ</w:t>
            </w:r>
          </w:p>
        </w:tc>
        <w:tc>
          <w:tcPr>
            <w:tcW w:w="2107" w:type="dxa"/>
            <w:vAlign w:val="center"/>
          </w:tcPr>
          <w:p w14:paraId="05A8B2F8" w14:textId="24693FC6" w:rsidR="00835318" w:rsidRPr="00190F26" w:rsidRDefault="00835318" w:rsidP="00835318">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90F26">
              <w:rPr>
                <w:rFonts w:ascii="Arial" w:hAnsi="Arial" w:cs="Arial"/>
                <w:sz w:val="20"/>
                <w:szCs w:val="20"/>
              </w:rPr>
              <w:t xml:space="preserve">                                22,837.76 </w:t>
            </w:r>
          </w:p>
        </w:tc>
        <w:tc>
          <w:tcPr>
            <w:tcW w:w="2249" w:type="dxa"/>
            <w:vAlign w:val="center"/>
          </w:tcPr>
          <w:p w14:paraId="33E681CD" w14:textId="74C058E2" w:rsidR="00835318" w:rsidRPr="00190F26" w:rsidRDefault="00835318" w:rsidP="00835318">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rPr>
              <w:t xml:space="preserve">                          23,633.44 </w:t>
            </w:r>
          </w:p>
        </w:tc>
        <w:tc>
          <w:tcPr>
            <w:tcW w:w="2053" w:type="dxa"/>
            <w:vAlign w:val="center"/>
          </w:tcPr>
          <w:p w14:paraId="2D0E67AC" w14:textId="121EBAA9" w:rsidR="00835318" w:rsidRPr="00190F26" w:rsidRDefault="00835318" w:rsidP="00835318">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-3.37%</w:t>
            </w:r>
          </w:p>
        </w:tc>
      </w:tr>
    </w:tbl>
    <w:p w14:paraId="49DAF733" w14:textId="241DFE50" w:rsidR="0060532E" w:rsidRPr="00190F26" w:rsidRDefault="0060532E" w:rsidP="009E5568">
      <w:pPr>
        <w:shd w:val="clear" w:color="auto" w:fill="FFFFFF"/>
        <w:tabs>
          <w:tab w:val="left" w:pos="540"/>
        </w:tabs>
        <w:spacing w:before="240" w:after="120"/>
        <w:jc w:val="both"/>
        <w:rPr>
          <w:rFonts w:ascii="Arial" w:hAnsi="Arial" w:cs="Arial"/>
          <w:b/>
          <w:sz w:val="20"/>
          <w:szCs w:val="20"/>
          <w:lang w:val="nl-NL"/>
        </w:rPr>
      </w:pPr>
      <w:r w:rsidRPr="00190F26">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2822"/>
        <w:gridCol w:w="2162"/>
        <w:gridCol w:w="2717"/>
        <w:gridCol w:w="1739"/>
      </w:tblGrid>
      <w:tr w:rsidR="00190F26" w:rsidRPr="00190F26" w14:paraId="01487292" w14:textId="77777777" w:rsidTr="00835318">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495" w:type="pct"/>
            <w:vAlign w:val="center"/>
            <w:hideMark/>
          </w:tcPr>
          <w:p w14:paraId="5DB14910" w14:textId="77777777" w:rsidR="007667E6" w:rsidRPr="00190F26" w:rsidRDefault="007667E6" w:rsidP="00102913">
            <w:pPr>
              <w:spacing w:before="120" w:after="120"/>
              <w:contextualSpacing/>
              <w:jc w:val="center"/>
              <w:rPr>
                <w:rFonts w:ascii="Arial" w:eastAsia="Times New Roman" w:hAnsi="Arial" w:cs="Arial"/>
                <w:sz w:val="20"/>
                <w:szCs w:val="20"/>
                <w:lang w:val="nl-NL"/>
              </w:rPr>
            </w:pPr>
            <w:r w:rsidRPr="00190F26">
              <w:rPr>
                <w:rFonts w:ascii="Arial" w:eastAsia="Times New Roman" w:hAnsi="Arial" w:cs="Arial"/>
                <w:sz w:val="20"/>
                <w:szCs w:val="20"/>
                <w:lang w:val="nl-NL"/>
              </w:rPr>
              <w:t>Quy mô nắm giữ (Đơn vị)</w:t>
            </w:r>
          </w:p>
        </w:tc>
        <w:tc>
          <w:tcPr>
            <w:tcW w:w="1145" w:type="pct"/>
            <w:vAlign w:val="center"/>
            <w:hideMark/>
          </w:tcPr>
          <w:p w14:paraId="754CC77F" w14:textId="77777777" w:rsidR="007667E6" w:rsidRPr="00190F2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Số lượng Nhà đầu tư nắm giữ</w:t>
            </w:r>
          </w:p>
        </w:tc>
        <w:tc>
          <w:tcPr>
            <w:tcW w:w="1439" w:type="pct"/>
            <w:vAlign w:val="center"/>
            <w:hideMark/>
          </w:tcPr>
          <w:p w14:paraId="1D8E476E" w14:textId="77777777" w:rsidR="007667E6" w:rsidRPr="00190F2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90F26">
              <w:rPr>
                <w:rFonts w:ascii="Arial" w:eastAsia="Times New Roman" w:hAnsi="Arial" w:cs="Arial"/>
                <w:sz w:val="20"/>
                <w:szCs w:val="20"/>
                <w:lang w:val="nl-NL"/>
              </w:rPr>
              <w:t>Số lượng đơn vị Chứng chỉ quỹ nắm giữ</w:t>
            </w:r>
          </w:p>
        </w:tc>
        <w:tc>
          <w:tcPr>
            <w:tcW w:w="921" w:type="pct"/>
            <w:vAlign w:val="center"/>
            <w:hideMark/>
          </w:tcPr>
          <w:p w14:paraId="7656F6D6" w14:textId="77777777" w:rsidR="007667E6" w:rsidRPr="00190F2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190F26">
              <w:rPr>
                <w:rFonts w:ascii="Arial" w:eastAsia="Times New Roman" w:hAnsi="Arial" w:cs="Arial"/>
                <w:sz w:val="20"/>
                <w:szCs w:val="20"/>
              </w:rPr>
              <w:t>Tỷ</w:t>
            </w:r>
            <w:proofErr w:type="spellEnd"/>
            <w:r w:rsidRPr="00190F26">
              <w:rPr>
                <w:rFonts w:ascii="Arial" w:eastAsia="Times New Roman" w:hAnsi="Arial" w:cs="Arial"/>
                <w:sz w:val="20"/>
                <w:szCs w:val="20"/>
              </w:rPr>
              <w:t xml:space="preserve"> </w:t>
            </w:r>
            <w:proofErr w:type="spellStart"/>
            <w:r w:rsidRPr="00190F26">
              <w:rPr>
                <w:rFonts w:ascii="Arial" w:eastAsia="Times New Roman" w:hAnsi="Arial" w:cs="Arial"/>
                <w:sz w:val="20"/>
                <w:szCs w:val="20"/>
              </w:rPr>
              <w:t>lệ</w:t>
            </w:r>
            <w:proofErr w:type="spellEnd"/>
            <w:r w:rsidRPr="00190F26">
              <w:rPr>
                <w:rFonts w:ascii="Arial" w:eastAsia="Times New Roman" w:hAnsi="Arial" w:cs="Arial"/>
                <w:sz w:val="20"/>
                <w:szCs w:val="20"/>
              </w:rPr>
              <w:t xml:space="preserve"> </w:t>
            </w:r>
            <w:proofErr w:type="spellStart"/>
            <w:r w:rsidRPr="00190F26">
              <w:rPr>
                <w:rFonts w:ascii="Arial" w:eastAsia="Times New Roman" w:hAnsi="Arial" w:cs="Arial"/>
                <w:sz w:val="20"/>
                <w:szCs w:val="20"/>
              </w:rPr>
              <w:t>nắm</w:t>
            </w:r>
            <w:proofErr w:type="spellEnd"/>
            <w:r w:rsidRPr="00190F26">
              <w:rPr>
                <w:rFonts w:ascii="Arial" w:eastAsia="Times New Roman" w:hAnsi="Arial" w:cs="Arial"/>
                <w:sz w:val="20"/>
                <w:szCs w:val="20"/>
              </w:rPr>
              <w:t xml:space="preserve"> </w:t>
            </w:r>
            <w:proofErr w:type="spellStart"/>
            <w:r w:rsidRPr="00190F26">
              <w:rPr>
                <w:rFonts w:ascii="Arial" w:eastAsia="Times New Roman" w:hAnsi="Arial" w:cs="Arial"/>
                <w:sz w:val="20"/>
                <w:szCs w:val="20"/>
              </w:rPr>
              <w:t>giữ</w:t>
            </w:r>
            <w:proofErr w:type="spellEnd"/>
          </w:p>
        </w:tc>
      </w:tr>
      <w:tr w:rsidR="00190F26" w:rsidRPr="00190F26" w14:paraId="75DBD5CA" w14:textId="77777777" w:rsidTr="0083531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14937A22" w14:textId="651B6BA8" w:rsidR="00835318" w:rsidRPr="00190F26" w:rsidRDefault="00835318" w:rsidP="00835318">
            <w:pPr>
              <w:spacing w:before="120" w:after="120"/>
              <w:contextualSpacing/>
              <w:jc w:val="left"/>
              <w:rPr>
                <w:rFonts w:ascii="Arial" w:eastAsia="Times New Roman" w:hAnsi="Arial" w:cs="Arial"/>
                <w:sz w:val="20"/>
                <w:szCs w:val="20"/>
              </w:rPr>
            </w:pPr>
            <w:proofErr w:type="spellStart"/>
            <w:r w:rsidRPr="00190F26">
              <w:rPr>
                <w:rFonts w:ascii="Arial" w:eastAsia="Times New Roman" w:hAnsi="Arial" w:cs="Arial"/>
                <w:sz w:val="20"/>
                <w:szCs w:val="20"/>
              </w:rPr>
              <w:t>Dưới</w:t>
            </w:r>
            <w:proofErr w:type="spellEnd"/>
            <w:r w:rsidRPr="00190F26">
              <w:rPr>
                <w:rFonts w:ascii="Arial" w:eastAsia="Times New Roman" w:hAnsi="Arial" w:cs="Arial"/>
                <w:sz w:val="20"/>
                <w:szCs w:val="20"/>
              </w:rPr>
              <w:t xml:space="preserve"> 5000</w:t>
            </w:r>
          </w:p>
        </w:tc>
        <w:tc>
          <w:tcPr>
            <w:tcW w:w="1145" w:type="pct"/>
            <w:vAlign w:val="center"/>
          </w:tcPr>
          <w:p w14:paraId="78C12B9C" w14:textId="3FEB8FE1"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12,389.00</w:t>
            </w:r>
          </w:p>
        </w:tc>
        <w:tc>
          <w:tcPr>
            <w:tcW w:w="1439" w:type="pct"/>
            <w:vAlign w:val="center"/>
          </w:tcPr>
          <w:p w14:paraId="25B307E5" w14:textId="4AFB8434"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4,358,874.19</w:t>
            </w:r>
          </w:p>
        </w:tc>
        <w:tc>
          <w:tcPr>
            <w:tcW w:w="921" w:type="pct"/>
            <w:vAlign w:val="center"/>
          </w:tcPr>
          <w:p w14:paraId="6042985B" w14:textId="2E0B9416"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27.40%</w:t>
            </w:r>
          </w:p>
        </w:tc>
      </w:tr>
      <w:tr w:rsidR="00190F26" w:rsidRPr="00190F26" w14:paraId="6798E43F" w14:textId="77777777" w:rsidTr="00835318">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0E5DFAF0" w14:textId="1260DAC7" w:rsidR="00835318" w:rsidRPr="00190F26" w:rsidRDefault="00835318" w:rsidP="00835318">
            <w:pPr>
              <w:spacing w:before="120" w:after="120"/>
              <w:contextualSpacing/>
              <w:jc w:val="left"/>
              <w:rPr>
                <w:rFonts w:ascii="Arial" w:eastAsia="Times New Roman" w:hAnsi="Arial" w:cs="Arial"/>
                <w:sz w:val="20"/>
                <w:szCs w:val="20"/>
              </w:rPr>
            </w:pPr>
            <w:proofErr w:type="spellStart"/>
            <w:r w:rsidRPr="00190F26">
              <w:rPr>
                <w:rFonts w:ascii="Arial" w:eastAsia="Times New Roman" w:hAnsi="Arial" w:cs="Arial"/>
                <w:sz w:val="20"/>
                <w:szCs w:val="20"/>
              </w:rPr>
              <w:t>Từ</w:t>
            </w:r>
            <w:proofErr w:type="spellEnd"/>
            <w:r w:rsidRPr="00190F26">
              <w:rPr>
                <w:rFonts w:ascii="Arial" w:eastAsia="Times New Roman" w:hAnsi="Arial" w:cs="Arial"/>
                <w:sz w:val="20"/>
                <w:szCs w:val="20"/>
              </w:rPr>
              <w:t xml:space="preserve"> 5000 - 10.000</w:t>
            </w:r>
          </w:p>
        </w:tc>
        <w:tc>
          <w:tcPr>
            <w:tcW w:w="1145" w:type="pct"/>
            <w:vAlign w:val="center"/>
          </w:tcPr>
          <w:p w14:paraId="4670801C" w14:textId="0D3CD7A1" w:rsidR="00835318" w:rsidRPr="00190F26"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208</w:t>
            </w:r>
          </w:p>
        </w:tc>
        <w:tc>
          <w:tcPr>
            <w:tcW w:w="1439" w:type="pct"/>
            <w:vAlign w:val="center"/>
          </w:tcPr>
          <w:p w14:paraId="64EF917B" w14:textId="7228E179" w:rsidR="00835318" w:rsidRPr="00190F26"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1,515,367.51</w:t>
            </w:r>
          </w:p>
        </w:tc>
        <w:tc>
          <w:tcPr>
            <w:tcW w:w="921" w:type="pct"/>
            <w:vAlign w:val="center"/>
          </w:tcPr>
          <w:p w14:paraId="55ACF752" w14:textId="255EE2AF" w:rsidR="00835318" w:rsidRPr="00190F26"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9.53%</w:t>
            </w:r>
          </w:p>
        </w:tc>
      </w:tr>
      <w:tr w:rsidR="00190F26" w:rsidRPr="00190F26" w14:paraId="42F0FC86" w14:textId="77777777" w:rsidTr="0083531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70F23777" w14:textId="2CE65AFE" w:rsidR="00835318" w:rsidRPr="00190F26" w:rsidRDefault="00835318" w:rsidP="00835318">
            <w:pPr>
              <w:spacing w:before="120" w:after="120"/>
              <w:contextualSpacing/>
              <w:jc w:val="left"/>
              <w:rPr>
                <w:rFonts w:ascii="Arial" w:eastAsia="Times New Roman" w:hAnsi="Arial" w:cs="Arial"/>
                <w:sz w:val="20"/>
                <w:szCs w:val="20"/>
              </w:rPr>
            </w:pPr>
            <w:proofErr w:type="spellStart"/>
            <w:r w:rsidRPr="00190F26">
              <w:rPr>
                <w:rFonts w:ascii="Arial" w:eastAsia="Times New Roman" w:hAnsi="Arial" w:cs="Arial"/>
                <w:sz w:val="20"/>
                <w:szCs w:val="20"/>
              </w:rPr>
              <w:t>Từ</w:t>
            </w:r>
            <w:proofErr w:type="spellEnd"/>
            <w:r w:rsidRPr="00190F26">
              <w:rPr>
                <w:rFonts w:ascii="Arial" w:eastAsia="Times New Roman" w:hAnsi="Arial" w:cs="Arial"/>
                <w:sz w:val="20"/>
                <w:szCs w:val="20"/>
              </w:rPr>
              <w:t xml:space="preserve"> 10.000 </w:t>
            </w:r>
            <w:proofErr w:type="spellStart"/>
            <w:r w:rsidRPr="00190F26">
              <w:rPr>
                <w:rFonts w:ascii="Arial" w:eastAsia="Times New Roman" w:hAnsi="Arial" w:cs="Arial"/>
                <w:sz w:val="20"/>
                <w:szCs w:val="20"/>
              </w:rPr>
              <w:t>đến</w:t>
            </w:r>
            <w:proofErr w:type="spellEnd"/>
            <w:r w:rsidRPr="00190F26">
              <w:rPr>
                <w:rFonts w:ascii="Arial" w:eastAsia="Times New Roman" w:hAnsi="Arial" w:cs="Arial"/>
                <w:sz w:val="20"/>
                <w:szCs w:val="20"/>
              </w:rPr>
              <w:t xml:space="preserve"> 50.000</w:t>
            </w:r>
          </w:p>
        </w:tc>
        <w:tc>
          <w:tcPr>
            <w:tcW w:w="1145" w:type="pct"/>
            <w:vAlign w:val="center"/>
          </w:tcPr>
          <w:p w14:paraId="1746B1B7" w14:textId="442B13A3"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168</w:t>
            </w:r>
          </w:p>
        </w:tc>
        <w:tc>
          <w:tcPr>
            <w:tcW w:w="1439" w:type="pct"/>
            <w:vAlign w:val="center"/>
          </w:tcPr>
          <w:p w14:paraId="0E1C7919" w14:textId="439D39AB"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3,451,947.11</w:t>
            </w:r>
          </w:p>
        </w:tc>
        <w:tc>
          <w:tcPr>
            <w:tcW w:w="921" w:type="pct"/>
            <w:vAlign w:val="center"/>
          </w:tcPr>
          <w:p w14:paraId="755E6FB9" w14:textId="01BA2CB7"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21.70%</w:t>
            </w:r>
          </w:p>
        </w:tc>
      </w:tr>
      <w:tr w:rsidR="00190F26" w:rsidRPr="00190F26" w14:paraId="706D4582" w14:textId="77777777" w:rsidTr="00835318">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BFB91CE" w14:textId="0D1454B1" w:rsidR="00835318" w:rsidRPr="00190F26" w:rsidRDefault="00835318" w:rsidP="00835318">
            <w:pPr>
              <w:spacing w:before="120" w:after="120"/>
              <w:contextualSpacing/>
              <w:jc w:val="left"/>
              <w:rPr>
                <w:rFonts w:ascii="Arial" w:eastAsia="Times New Roman" w:hAnsi="Arial" w:cs="Arial"/>
                <w:sz w:val="20"/>
                <w:szCs w:val="20"/>
              </w:rPr>
            </w:pPr>
            <w:proofErr w:type="spellStart"/>
            <w:r w:rsidRPr="00190F26">
              <w:rPr>
                <w:rFonts w:ascii="Arial" w:eastAsia="Times New Roman" w:hAnsi="Arial" w:cs="Arial"/>
                <w:sz w:val="20"/>
                <w:szCs w:val="20"/>
              </w:rPr>
              <w:t>Từ</w:t>
            </w:r>
            <w:proofErr w:type="spellEnd"/>
            <w:r w:rsidRPr="00190F26">
              <w:rPr>
                <w:rFonts w:ascii="Arial" w:eastAsia="Times New Roman" w:hAnsi="Arial" w:cs="Arial"/>
                <w:sz w:val="20"/>
                <w:szCs w:val="20"/>
              </w:rPr>
              <w:t xml:space="preserve"> 50.000 </w:t>
            </w:r>
            <w:proofErr w:type="spellStart"/>
            <w:r w:rsidRPr="00190F26">
              <w:rPr>
                <w:rFonts w:ascii="Arial" w:eastAsia="Times New Roman" w:hAnsi="Arial" w:cs="Arial"/>
                <w:sz w:val="20"/>
                <w:szCs w:val="20"/>
              </w:rPr>
              <w:t>đến</w:t>
            </w:r>
            <w:proofErr w:type="spellEnd"/>
            <w:r w:rsidRPr="00190F26">
              <w:rPr>
                <w:rFonts w:ascii="Arial" w:eastAsia="Times New Roman" w:hAnsi="Arial" w:cs="Arial"/>
                <w:sz w:val="20"/>
                <w:szCs w:val="20"/>
              </w:rPr>
              <w:t xml:space="preserve"> 500.000</w:t>
            </w:r>
          </w:p>
        </w:tc>
        <w:tc>
          <w:tcPr>
            <w:tcW w:w="1145" w:type="pct"/>
            <w:vAlign w:val="center"/>
          </w:tcPr>
          <w:p w14:paraId="6D1561DA" w14:textId="5E5228EB" w:rsidR="00835318" w:rsidRPr="00190F26"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39</w:t>
            </w:r>
          </w:p>
        </w:tc>
        <w:tc>
          <w:tcPr>
            <w:tcW w:w="1439" w:type="pct"/>
            <w:vAlign w:val="center"/>
          </w:tcPr>
          <w:p w14:paraId="6857D61D" w14:textId="10F8A14F" w:rsidR="00835318" w:rsidRPr="00190F26"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5,426,306.72</w:t>
            </w:r>
          </w:p>
        </w:tc>
        <w:tc>
          <w:tcPr>
            <w:tcW w:w="921" w:type="pct"/>
            <w:vAlign w:val="center"/>
          </w:tcPr>
          <w:p w14:paraId="0CBE025C" w14:textId="2D510754" w:rsidR="00835318" w:rsidRPr="00190F26"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34.12%</w:t>
            </w:r>
          </w:p>
        </w:tc>
      </w:tr>
      <w:tr w:rsidR="00190F26" w:rsidRPr="00190F26" w14:paraId="6C36282B" w14:textId="77777777" w:rsidTr="0083531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A78D2CF" w14:textId="6525CE9C" w:rsidR="00835318" w:rsidRPr="00190F26" w:rsidRDefault="00835318" w:rsidP="00835318">
            <w:pPr>
              <w:spacing w:before="120" w:after="120"/>
              <w:contextualSpacing/>
              <w:jc w:val="left"/>
              <w:rPr>
                <w:rFonts w:ascii="Arial" w:eastAsia="Times New Roman" w:hAnsi="Arial" w:cs="Arial"/>
                <w:sz w:val="20"/>
                <w:szCs w:val="20"/>
              </w:rPr>
            </w:pPr>
            <w:proofErr w:type="spellStart"/>
            <w:r w:rsidRPr="00190F26">
              <w:rPr>
                <w:rFonts w:ascii="Arial" w:eastAsia="Times New Roman" w:hAnsi="Arial" w:cs="Arial"/>
                <w:sz w:val="20"/>
                <w:szCs w:val="20"/>
              </w:rPr>
              <w:t>Trên</w:t>
            </w:r>
            <w:proofErr w:type="spellEnd"/>
            <w:r w:rsidRPr="00190F26">
              <w:rPr>
                <w:rFonts w:ascii="Arial" w:eastAsia="Times New Roman" w:hAnsi="Arial" w:cs="Arial"/>
                <w:sz w:val="20"/>
                <w:szCs w:val="20"/>
              </w:rPr>
              <w:t xml:space="preserve"> 500.000</w:t>
            </w:r>
          </w:p>
        </w:tc>
        <w:tc>
          <w:tcPr>
            <w:tcW w:w="1145" w:type="pct"/>
            <w:vAlign w:val="center"/>
          </w:tcPr>
          <w:p w14:paraId="783C22E4" w14:textId="1892DAC3"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1</w:t>
            </w:r>
          </w:p>
        </w:tc>
        <w:tc>
          <w:tcPr>
            <w:tcW w:w="1439" w:type="pct"/>
            <w:vAlign w:val="center"/>
          </w:tcPr>
          <w:p w14:paraId="361380E9" w14:textId="54DF3BFC"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1,153,173.15</w:t>
            </w:r>
          </w:p>
        </w:tc>
        <w:tc>
          <w:tcPr>
            <w:tcW w:w="921" w:type="pct"/>
            <w:vAlign w:val="center"/>
          </w:tcPr>
          <w:p w14:paraId="25453CB1" w14:textId="130D27E3" w:rsidR="00835318" w:rsidRPr="00190F26" w:rsidRDefault="00835318" w:rsidP="0083531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90F26">
              <w:rPr>
                <w:rFonts w:ascii="Arial" w:hAnsi="Arial" w:cs="Arial"/>
                <w:sz w:val="20"/>
                <w:szCs w:val="20"/>
              </w:rPr>
              <w:t>7.25%</w:t>
            </w:r>
          </w:p>
        </w:tc>
      </w:tr>
      <w:tr w:rsidR="00190F26" w:rsidRPr="00190F26" w14:paraId="04F10C6D" w14:textId="77777777" w:rsidTr="00835318">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544842B0" w14:textId="58B122A0" w:rsidR="00835318" w:rsidRPr="00190F26" w:rsidRDefault="00835318" w:rsidP="00835318">
            <w:pPr>
              <w:spacing w:before="120" w:after="120"/>
              <w:contextualSpacing/>
              <w:jc w:val="left"/>
              <w:rPr>
                <w:rFonts w:ascii="Arial" w:eastAsia="Times New Roman" w:hAnsi="Arial" w:cs="Arial"/>
                <w:sz w:val="20"/>
                <w:szCs w:val="20"/>
              </w:rPr>
            </w:pPr>
            <w:proofErr w:type="spellStart"/>
            <w:r w:rsidRPr="00190F26">
              <w:rPr>
                <w:rFonts w:ascii="Arial" w:eastAsia="Times New Roman" w:hAnsi="Arial" w:cs="Arial"/>
                <w:b/>
                <w:bCs/>
                <w:sz w:val="20"/>
                <w:szCs w:val="20"/>
              </w:rPr>
              <w:t>Tổng</w:t>
            </w:r>
            <w:proofErr w:type="spellEnd"/>
            <w:r w:rsidRPr="00190F26">
              <w:rPr>
                <w:rFonts w:ascii="Arial" w:eastAsia="Times New Roman" w:hAnsi="Arial" w:cs="Arial"/>
                <w:b/>
                <w:bCs/>
                <w:sz w:val="20"/>
                <w:szCs w:val="20"/>
              </w:rPr>
              <w:t xml:space="preserve"> </w:t>
            </w:r>
            <w:proofErr w:type="spellStart"/>
            <w:r w:rsidRPr="00190F26">
              <w:rPr>
                <w:rFonts w:ascii="Arial" w:eastAsia="Times New Roman" w:hAnsi="Arial" w:cs="Arial"/>
                <w:b/>
                <w:bCs/>
                <w:sz w:val="20"/>
                <w:szCs w:val="20"/>
              </w:rPr>
              <w:t>cộng</w:t>
            </w:r>
            <w:proofErr w:type="spellEnd"/>
          </w:p>
        </w:tc>
        <w:tc>
          <w:tcPr>
            <w:tcW w:w="1145" w:type="pct"/>
            <w:vAlign w:val="center"/>
          </w:tcPr>
          <w:p w14:paraId="733347B4" w14:textId="7ABFF42C" w:rsidR="00835318" w:rsidRPr="00837081"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837081">
              <w:rPr>
                <w:rFonts w:ascii="Arial" w:hAnsi="Arial" w:cs="Arial"/>
                <w:b/>
                <w:bCs/>
                <w:sz w:val="20"/>
                <w:szCs w:val="20"/>
              </w:rPr>
              <w:t>12,805.00</w:t>
            </w:r>
          </w:p>
        </w:tc>
        <w:tc>
          <w:tcPr>
            <w:tcW w:w="1439" w:type="pct"/>
            <w:vAlign w:val="center"/>
          </w:tcPr>
          <w:p w14:paraId="1152C891" w14:textId="31072B7B" w:rsidR="00835318" w:rsidRPr="00837081"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837081">
              <w:rPr>
                <w:rFonts w:ascii="Arial" w:hAnsi="Arial" w:cs="Arial"/>
                <w:b/>
                <w:bCs/>
                <w:sz w:val="20"/>
                <w:szCs w:val="20"/>
              </w:rPr>
              <w:t>15,905,668.68</w:t>
            </w:r>
          </w:p>
        </w:tc>
        <w:tc>
          <w:tcPr>
            <w:tcW w:w="921" w:type="pct"/>
            <w:vAlign w:val="center"/>
          </w:tcPr>
          <w:p w14:paraId="2FE5260A" w14:textId="502B3A2E" w:rsidR="00835318" w:rsidRPr="00837081" w:rsidRDefault="00835318" w:rsidP="00835318">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837081">
              <w:rPr>
                <w:rFonts w:ascii="Arial" w:hAnsi="Arial" w:cs="Arial"/>
                <w:b/>
                <w:bCs/>
                <w:sz w:val="20"/>
                <w:szCs w:val="20"/>
              </w:rPr>
              <w:t>100.00%</w:t>
            </w:r>
          </w:p>
        </w:tc>
      </w:tr>
    </w:tbl>
    <w:p w14:paraId="385A0CA9" w14:textId="28D28F98" w:rsidR="0060532E" w:rsidRPr="00190F26" w:rsidRDefault="0060532E" w:rsidP="00683C1D">
      <w:pPr>
        <w:tabs>
          <w:tab w:val="left" w:pos="540"/>
        </w:tabs>
        <w:spacing w:before="120" w:after="120"/>
        <w:jc w:val="both"/>
        <w:rPr>
          <w:rFonts w:ascii="Arial" w:hAnsi="Arial" w:cs="Arial"/>
          <w:i/>
          <w:sz w:val="20"/>
          <w:szCs w:val="20"/>
          <w:lang w:val="nl-NL"/>
        </w:rPr>
      </w:pPr>
      <w:r w:rsidRPr="00190F26">
        <w:rPr>
          <w:rFonts w:ascii="Arial" w:hAnsi="Arial" w:cs="Arial"/>
          <w:i/>
          <w:sz w:val="20"/>
          <w:szCs w:val="20"/>
          <w:lang w:val="nl-NL"/>
        </w:rPr>
        <w:t>Ghi chú: Trình bày tình hình nắm giữ Chứng chỉ quỹ của Nhà đầu tư từ ít nhất đến nhiều nhất.</w:t>
      </w:r>
    </w:p>
    <w:p w14:paraId="71A46F4E" w14:textId="644E9805" w:rsidR="0060532E" w:rsidRPr="00190F26" w:rsidRDefault="0060532E" w:rsidP="00683C1D">
      <w:pPr>
        <w:tabs>
          <w:tab w:val="left" w:pos="540"/>
        </w:tabs>
        <w:spacing w:before="120" w:after="120"/>
        <w:jc w:val="both"/>
        <w:rPr>
          <w:rFonts w:ascii="Arial" w:hAnsi="Arial" w:cs="Arial"/>
          <w:sz w:val="20"/>
          <w:szCs w:val="20"/>
          <w:lang w:val="nl-NL"/>
        </w:rPr>
      </w:pPr>
      <w:r w:rsidRPr="00190F26">
        <w:rPr>
          <w:rFonts w:ascii="Arial" w:hAnsi="Arial" w:cs="Arial"/>
          <w:b/>
          <w:sz w:val="20"/>
          <w:szCs w:val="20"/>
          <w:lang w:val="nl-NL"/>
        </w:rPr>
        <w:t>5.</w:t>
      </w:r>
      <w:r w:rsidRPr="00190F26">
        <w:rPr>
          <w:rFonts w:ascii="Arial" w:hAnsi="Arial" w:cs="Arial"/>
          <w:sz w:val="20"/>
          <w:szCs w:val="20"/>
          <w:lang w:val="nl-NL"/>
        </w:rPr>
        <w:t xml:space="preserve"> </w:t>
      </w:r>
      <w:r w:rsidRPr="00190F26">
        <w:rPr>
          <w:rFonts w:ascii="Arial" w:hAnsi="Arial" w:cs="Arial"/>
          <w:b/>
          <w:sz w:val="20"/>
          <w:szCs w:val="20"/>
          <w:lang w:val="nl-NL"/>
        </w:rPr>
        <w:t>Chi phí ngầm và giảm giá</w:t>
      </w:r>
    </w:p>
    <w:p w14:paraId="7B6A9851" w14:textId="77777777" w:rsidR="009061C8" w:rsidRPr="00190F26" w:rsidRDefault="009061C8" w:rsidP="00683C1D">
      <w:pPr>
        <w:tabs>
          <w:tab w:val="left" w:pos="540"/>
        </w:tabs>
        <w:spacing w:before="120" w:after="120"/>
        <w:contextualSpacing/>
        <w:jc w:val="both"/>
        <w:rPr>
          <w:rFonts w:ascii="Arial" w:hAnsi="Arial" w:cs="Arial"/>
          <w:sz w:val="20"/>
          <w:szCs w:val="20"/>
          <w:lang w:val="nl-NL"/>
        </w:rPr>
      </w:pPr>
      <w:r w:rsidRPr="00190F26">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190F26" w:rsidRDefault="009061C8" w:rsidP="00683C1D">
      <w:pPr>
        <w:tabs>
          <w:tab w:val="left" w:pos="540"/>
        </w:tabs>
        <w:spacing w:before="120" w:after="120"/>
        <w:jc w:val="both"/>
        <w:rPr>
          <w:rFonts w:ascii="Arial" w:hAnsi="Arial" w:cs="Arial"/>
          <w:sz w:val="20"/>
          <w:szCs w:val="20"/>
          <w:lang w:val="nl-NL"/>
        </w:rPr>
      </w:pPr>
      <w:r w:rsidRPr="00190F26">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190F26" w:rsidRDefault="0060532E" w:rsidP="00683C1D">
      <w:pPr>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V. Thông tin về triển vọng thị trường</w:t>
      </w:r>
      <w:r w:rsidR="006218F2" w:rsidRPr="00190F26">
        <w:rPr>
          <w:rFonts w:ascii="Arial" w:hAnsi="Arial" w:cs="Arial"/>
          <w:b/>
          <w:sz w:val="20"/>
          <w:szCs w:val="20"/>
          <w:lang w:val="nl-NL"/>
        </w:rPr>
        <w:t xml:space="preserve"> :</w:t>
      </w:r>
    </w:p>
    <w:p w14:paraId="0BED92A5" w14:textId="505693B5" w:rsidR="0048726C" w:rsidRPr="00190F26" w:rsidRDefault="0034483D" w:rsidP="00683C1D">
      <w:pPr>
        <w:tabs>
          <w:tab w:val="left" w:pos="540"/>
        </w:tabs>
        <w:spacing w:before="120" w:after="120"/>
        <w:jc w:val="both"/>
        <w:rPr>
          <w:rFonts w:ascii="Arial" w:hAnsi="Arial" w:cs="Arial"/>
          <w:bCs/>
          <w:sz w:val="20"/>
          <w:szCs w:val="20"/>
          <w:lang w:val="nl-NL"/>
        </w:rPr>
      </w:pPr>
      <w:r w:rsidRPr="00190F26">
        <w:rPr>
          <w:rFonts w:ascii="Arial" w:hAnsi="Arial" w:cs="Arial"/>
          <w:bCs/>
          <w:sz w:val="20"/>
          <w:szCs w:val="20"/>
          <w:lang w:val="nl-NL"/>
        </w:rPr>
        <w:t xml:space="preserve">Nền kinh tế Việt Nam ghi nhận tốc độ tăng trưởng 3,7% trong 6 tháng đầu năm 2023, đánh dấu mức thấp trong xu hướng tích cực trong những năm gần đây, ngoại trừ ảnh hưởng của đại dịch Covid vào năm 2020. Tăng trưởng GDP tăng lên 4,1% trong quý 2 năm 2023, từ mức 3,3% trong quý 1 năm trước, nhờ vào các chính sách hỗ trợ nhanh chóng, bao gồm tổng cộng 4 lần cắt giảm lãi suất lên đến 150 điểm cơ bản kể từ tháng 3. Lạm phát chủ yếu tăng nhẹ lên chỉ 2,0% so với cùng kỳ trong nửa đầu năm, và dự kiến CPI trung bình năm 2023 sẽ dao động từ 3,5% đến 4,0% so với cùng kỳ năm trước. Nhu cầu vay vốn và nguồn cung tiền chưa mạnh, với tín dụng tổng cộng và M2 chỉ tăng lần lượt 4,7% và 3,2% so với đầu năm. Ngoài ra, đồng Việt Nam (VND) đã có sự biểu hiện mạnh mẽ nhờ vào dòng vốn liên tục. Với dòng tiền ngoại từ khoảng 12 triệu lượt khách du lịch nước ngoài dự kiến trong năm nay, dư thặng hóa đơn hàng ngoại </w:t>
      </w:r>
      <w:r w:rsidRPr="00190F26">
        <w:rPr>
          <w:rFonts w:ascii="Arial" w:hAnsi="Arial" w:cs="Arial"/>
          <w:bCs/>
          <w:sz w:val="20"/>
          <w:szCs w:val="20"/>
          <w:lang w:val="nl-NL"/>
        </w:rPr>
        <w:lastRenderedPageBreak/>
        <w:t>thương dự kiến sẽ phục hồi lên mức 7,5 tỷ USD (~178.000 tỷ VND), tương đương 1,7% GDP. Trong khi đó, dòng vốn từ hoạt động thương mại, chuyển tiền và đặc biệt là FDI (đầu tư trực tiếp nước ngoài) vẫn mạnh mẽ. Hiệu quả của Việt Nam trong ngoại giao FDI rõ ràng trong con số giải ngân ổn định đạt 10 tỷ USD (~23.700 tỷ VND), ổn định so với cùng kỳ năm trước, được củng cố bởi loạt cuộc thăm cấp cao từ các đối tác chính, bao gồm 50 công ty lớn của Mỹ và 200 công ty lớn của Hàn Quốc trong nửa đầu năm.</w:t>
      </w:r>
    </w:p>
    <w:p w14:paraId="10EA639E" w14:textId="383CB4B7" w:rsidR="0060532E" w:rsidRPr="00190F26" w:rsidRDefault="0060532E" w:rsidP="00683C1D">
      <w:pPr>
        <w:tabs>
          <w:tab w:val="left" w:pos="540"/>
        </w:tabs>
        <w:spacing w:before="120" w:after="120"/>
        <w:jc w:val="both"/>
        <w:rPr>
          <w:rFonts w:ascii="Arial" w:hAnsi="Arial" w:cs="Arial"/>
          <w:b/>
          <w:sz w:val="20"/>
          <w:szCs w:val="20"/>
          <w:lang w:val="nl-NL"/>
        </w:rPr>
      </w:pPr>
      <w:r w:rsidRPr="00190F26">
        <w:rPr>
          <w:rFonts w:ascii="Arial" w:hAnsi="Arial" w:cs="Arial"/>
          <w:b/>
          <w:sz w:val="20"/>
          <w:szCs w:val="20"/>
          <w:lang w:val="nl-NL"/>
        </w:rPr>
        <w:t>VI. Thông tin khác</w:t>
      </w:r>
      <w:r w:rsidR="005969A1" w:rsidRPr="00190F26">
        <w:rPr>
          <w:rFonts w:ascii="Arial" w:hAnsi="Arial" w:cs="Arial"/>
          <w:b/>
          <w:sz w:val="20"/>
          <w:szCs w:val="20"/>
          <w:lang w:val="nl-NL"/>
        </w:rPr>
        <w:t xml:space="preserve"> : </w:t>
      </w:r>
    </w:p>
    <w:p w14:paraId="0AFC6703" w14:textId="1BE661A2" w:rsidR="0060532E" w:rsidRPr="00190F2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190F26">
        <w:rPr>
          <w:rFonts w:ascii="Arial" w:hAnsi="Arial" w:cs="Arial"/>
          <w:sz w:val="20"/>
          <w:szCs w:val="20"/>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190F26" w:rsidRPr="00190F26" w14:paraId="2A1FF540" w14:textId="77777777" w:rsidTr="00B15A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190F2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9993BEF" w14:textId="595C7532" w:rsidR="00055E33" w:rsidRPr="00190F26"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Họ và t</w:t>
            </w:r>
            <w:r w:rsidR="00055E33" w:rsidRPr="00190F26">
              <w:rPr>
                <w:rFonts w:ascii="Arial" w:hAnsi="Arial" w:cs="Arial"/>
                <w:sz w:val="20"/>
                <w:szCs w:val="20"/>
                <w:lang w:val="nl-NL"/>
              </w:rPr>
              <w:t>ên</w:t>
            </w:r>
          </w:p>
        </w:tc>
        <w:tc>
          <w:tcPr>
            <w:tcW w:w="1620" w:type="dxa"/>
            <w:hideMark/>
          </w:tcPr>
          <w:p w14:paraId="469D1D1C" w14:textId="77777777" w:rsidR="00055E33" w:rsidRPr="00190F26"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Chức vụ</w:t>
            </w:r>
          </w:p>
        </w:tc>
        <w:tc>
          <w:tcPr>
            <w:tcW w:w="1710" w:type="dxa"/>
            <w:hideMark/>
          </w:tcPr>
          <w:p w14:paraId="14729A7C" w14:textId="77777777" w:rsidR="00055E33" w:rsidRPr="00190F26"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Bằng cấp</w:t>
            </w:r>
          </w:p>
        </w:tc>
        <w:tc>
          <w:tcPr>
            <w:tcW w:w="3690" w:type="dxa"/>
            <w:hideMark/>
          </w:tcPr>
          <w:p w14:paraId="0B9D3C53" w14:textId="77777777" w:rsidR="00055E33" w:rsidRPr="00190F26"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Quá trình công tác</w:t>
            </w:r>
          </w:p>
        </w:tc>
      </w:tr>
      <w:tr w:rsidR="00190F26" w:rsidRPr="00190F26" w14:paraId="155D8A8E"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190F26" w:rsidRDefault="00055E33" w:rsidP="00683C1D">
            <w:pPr>
              <w:spacing w:before="120" w:after="120"/>
              <w:contextualSpacing/>
              <w:jc w:val="both"/>
              <w:rPr>
                <w:rFonts w:ascii="Arial" w:hAnsi="Arial" w:cs="Arial"/>
                <w:sz w:val="20"/>
                <w:szCs w:val="20"/>
                <w:lang w:val="nl-NL"/>
              </w:rPr>
            </w:pPr>
            <w:r w:rsidRPr="00190F26">
              <w:rPr>
                <w:rFonts w:ascii="Arial" w:hAnsi="Arial" w:cs="Arial"/>
                <w:sz w:val="20"/>
                <w:szCs w:val="20"/>
                <w:lang w:val="nl-NL"/>
              </w:rPr>
              <w:t xml:space="preserve">Nhân sự điều hành Quỹ </w:t>
            </w:r>
            <w:r w:rsidR="00B62655" w:rsidRPr="00190F26">
              <w:rPr>
                <w:rFonts w:ascii="Arial" w:hAnsi="Arial" w:cs="Arial"/>
                <w:sz w:val="20"/>
                <w:szCs w:val="20"/>
              </w:rPr>
              <w:t>DCBC</w:t>
            </w:r>
          </w:p>
        </w:tc>
        <w:tc>
          <w:tcPr>
            <w:tcW w:w="1256" w:type="dxa"/>
            <w:hideMark/>
          </w:tcPr>
          <w:p w14:paraId="39919516"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Lương Thị Mỹ Hạnh</w:t>
            </w:r>
          </w:p>
        </w:tc>
        <w:tc>
          <w:tcPr>
            <w:tcW w:w="1620" w:type="dxa"/>
            <w:hideMark/>
          </w:tcPr>
          <w:p w14:paraId="211130F4" w14:textId="29474F5A" w:rsidR="00055E33" w:rsidRPr="00190F26"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Giám đốc quản lý tài sản , khối trong nước</w:t>
            </w:r>
          </w:p>
        </w:tc>
        <w:tc>
          <w:tcPr>
            <w:tcW w:w="1710" w:type="dxa"/>
            <w:hideMark/>
          </w:tcPr>
          <w:p w14:paraId="2B8FD0D1"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Thạc sỹ Kinh tế</w:t>
            </w:r>
          </w:p>
        </w:tc>
        <w:tc>
          <w:tcPr>
            <w:tcW w:w="3690" w:type="dxa"/>
            <w:hideMark/>
          </w:tcPr>
          <w:p w14:paraId="5B8D1FD6" w14:textId="45257406" w:rsidR="00622419" w:rsidRPr="00190F26"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Từ 2010 đến 12/03/2021: Phó tổng giám đốc – Khối đầu tư nghiên cứu Công ty CP quản lý quỹ đầu tư Việt Nam.</w:t>
            </w:r>
          </w:p>
          <w:p w14:paraId="474AA30A" w14:textId="48E0ED76" w:rsidR="00055E33" w:rsidRPr="00190F26"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Từ 12/03/2021 đến nay là Giám đốc Quản lý tài sản, khối trong nước Công ty Cổ Phần Quản lý Quỹ Đầu tư Dragon Capital Việt Nam</w:t>
            </w:r>
          </w:p>
        </w:tc>
      </w:tr>
      <w:tr w:rsidR="00190F26" w:rsidRPr="00190F26" w14:paraId="46CE27DC"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190F2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4F80A384" w14:textId="35456790" w:rsidR="00055E33" w:rsidRPr="00190F26"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90F26">
              <w:rPr>
                <w:rFonts w:ascii="Arial" w:hAnsi="Arial" w:cs="Arial"/>
                <w:sz w:val="20"/>
                <w:szCs w:val="20"/>
              </w:rPr>
              <w:t>Bùi Minh Long</w:t>
            </w:r>
          </w:p>
        </w:tc>
        <w:tc>
          <w:tcPr>
            <w:tcW w:w="1620" w:type="dxa"/>
            <w:hideMark/>
          </w:tcPr>
          <w:p w14:paraId="150DD5F3" w14:textId="0AA9F738" w:rsidR="00055E33" w:rsidRPr="00190F26"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190F26">
              <w:rPr>
                <w:rFonts w:ascii="Arial" w:hAnsi="Arial" w:cs="Arial"/>
                <w:sz w:val="20"/>
                <w:szCs w:val="20"/>
              </w:rPr>
              <w:t>Trưởng</w:t>
            </w:r>
            <w:proofErr w:type="spellEnd"/>
            <w:r w:rsidRPr="00190F26">
              <w:rPr>
                <w:rFonts w:ascii="Arial" w:hAnsi="Arial" w:cs="Arial"/>
                <w:sz w:val="20"/>
                <w:szCs w:val="20"/>
              </w:rPr>
              <w:t xml:space="preserve"> </w:t>
            </w:r>
            <w:proofErr w:type="spellStart"/>
            <w:r w:rsidRPr="00190F26">
              <w:rPr>
                <w:rFonts w:ascii="Arial" w:hAnsi="Arial" w:cs="Arial"/>
                <w:sz w:val="20"/>
                <w:szCs w:val="20"/>
              </w:rPr>
              <w:t>phòng</w:t>
            </w:r>
            <w:proofErr w:type="spellEnd"/>
            <w:r w:rsidRPr="00190F26">
              <w:rPr>
                <w:rFonts w:ascii="Arial" w:hAnsi="Arial" w:cs="Arial"/>
                <w:sz w:val="20"/>
                <w:szCs w:val="20"/>
              </w:rPr>
              <w:t xml:space="preserve"> </w:t>
            </w:r>
            <w:proofErr w:type="spellStart"/>
            <w:r w:rsidRPr="00190F26">
              <w:rPr>
                <w:rFonts w:ascii="Arial" w:hAnsi="Arial" w:cs="Arial"/>
                <w:sz w:val="20"/>
                <w:szCs w:val="20"/>
              </w:rPr>
              <w:t>Quản</w:t>
            </w:r>
            <w:proofErr w:type="spellEnd"/>
            <w:r w:rsidRPr="00190F26">
              <w:rPr>
                <w:rFonts w:ascii="Arial" w:hAnsi="Arial" w:cs="Arial"/>
                <w:sz w:val="20"/>
                <w:szCs w:val="20"/>
              </w:rPr>
              <w:t xml:space="preserve"> </w:t>
            </w:r>
            <w:proofErr w:type="spellStart"/>
            <w:r w:rsidRPr="00190F26">
              <w:rPr>
                <w:rFonts w:ascii="Arial" w:hAnsi="Arial" w:cs="Arial"/>
                <w:sz w:val="20"/>
                <w:szCs w:val="20"/>
              </w:rPr>
              <w:t>lý</w:t>
            </w:r>
            <w:proofErr w:type="spellEnd"/>
            <w:r w:rsidRPr="00190F26">
              <w:rPr>
                <w:rFonts w:ascii="Arial" w:hAnsi="Arial" w:cs="Arial"/>
                <w:sz w:val="20"/>
                <w:szCs w:val="20"/>
              </w:rPr>
              <w:t xml:space="preserve"> </w:t>
            </w:r>
            <w:proofErr w:type="spellStart"/>
            <w:r w:rsidRPr="00190F26">
              <w:rPr>
                <w:rFonts w:ascii="Arial" w:hAnsi="Arial" w:cs="Arial"/>
                <w:sz w:val="20"/>
                <w:szCs w:val="20"/>
              </w:rPr>
              <w:t>danh</w:t>
            </w:r>
            <w:proofErr w:type="spellEnd"/>
            <w:r w:rsidRPr="00190F26">
              <w:rPr>
                <w:rFonts w:ascii="Arial" w:hAnsi="Arial" w:cs="Arial"/>
                <w:sz w:val="20"/>
                <w:szCs w:val="20"/>
              </w:rPr>
              <w:t xml:space="preserve"> </w:t>
            </w:r>
            <w:proofErr w:type="spellStart"/>
            <w:r w:rsidRPr="00190F26">
              <w:rPr>
                <w:rFonts w:ascii="Arial" w:hAnsi="Arial" w:cs="Arial"/>
                <w:sz w:val="20"/>
                <w:szCs w:val="20"/>
              </w:rPr>
              <w:t>mục</w:t>
            </w:r>
            <w:proofErr w:type="spellEnd"/>
            <w:r w:rsidRPr="00190F26">
              <w:rPr>
                <w:rFonts w:ascii="Arial" w:hAnsi="Arial" w:cs="Arial"/>
                <w:sz w:val="20"/>
                <w:szCs w:val="20"/>
              </w:rPr>
              <w:t xml:space="preserve"> </w:t>
            </w:r>
            <w:proofErr w:type="spellStart"/>
            <w:r w:rsidRPr="00190F26">
              <w:rPr>
                <w:rFonts w:ascii="Arial" w:hAnsi="Arial" w:cs="Arial"/>
                <w:sz w:val="20"/>
                <w:szCs w:val="20"/>
              </w:rPr>
              <w:t>đầu</w:t>
            </w:r>
            <w:proofErr w:type="spellEnd"/>
            <w:r w:rsidRPr="00190F26">
              <w:rPr>
                <w:rFonts w:ascii="Arial" w:hAnsi="Arial" w:cs="Arial"/>
                <w:sz w:val="20"/>
                <w:szCs w:val="20"/>
              </w:rPr>
              <w:t xml:space="preserve"> </w:t>
            </w:r>
            <w:proofErr w:type="spellStart"/>
            <w:r w:rsidRPr="00190F26">
              <w:rPr>
                <w:rFonts w:ascii="Arial" w:hAnsi="Arial" w:cs="Arial"/>
                <w:sz w:val="20"/>
                <w:szCs w:val="20"/>
              </w:rPr>
              <w:t>tư</w:t>
            </w:r>
            <w:proofErr w:type="spellEnd"/>
          </w:p>
        </w:tc>
        <w:tc>
          <w:tcPr>
            <w:tcW w:w="1710" w:type="dxa"/>
            <w:hideMark/>
          </w:tcPr>
          <w:p w14:paraId="4ED57A55" w14:textId="357DC988" w:rsidR="00055E33" w:rsidRPr="00190F2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Thạc sỹ Tài chính</w:t>
            </w:r>
          </w:p>
        </w:tc>
        <w:tc>
          <w:tcPr>
            <w:tcW w:w="3690" w:type="dxa"/>
            <w:hideMark/>
          </w:tcPr>
          <w:p w14:paraId="16832368" w14:textId="77777777" w:rsidR="00AF0A83" w:rsidRPr="00190F26"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vi-VN"/>
              </w:rPr>
            </w:pPr>
            <w:r w:rsidRPr="00190F26">
              <w:rPr>
                <w:rFonts w:ascii="Arial" w:eastAsia="Times New Roman" w:hAnsi="Arial" w:cs="Arial"/>
                <w:sz w:val="20"/>
                <w:szCs w:val="20"/>
                <w:lang w:val="vi-VN"/>
              </w:rPr>
              <w:t>Từ 01/07/2020 đến 31/12/2020: Trưởng phòng quản lý danh mục đầu tư – Công ty CP quản lý quỹ đầu tư Việt Nam.</w:t>
            </w:r>
          </w:p>
          <w:p w14:paraId="6EC2EB6A" w14:textId="3FF2086D" w:rsidR="00055E33" w:rsidRPr="00190F26"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eastAsia="Times New Roman" w:hAnsi="Arial" w:cs="Arial"/>
                <w:sz w:val="20"/>
                <w:szCs w:val="20"/>
                <w:lang w:val="vi-VN"/>
              </w:rPr>
              <w:t>Từ 01/01/2021 đến nay: Trưởng phòng quản lý danh mục đầu tư – Công ty CP quản lý quỹ đầu tư Dragon Capital Việt Nam.</w:t>
            </w:r>
          </w:p>
        </w:tc>
      </w:tr>
      <w:tr w:rsidR="00190F26" w:rsidRPr="00190F26" w14:paraId="37CC77B3"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190F26" w:rsidRDefault="00055E33" w:rsidP="00683C1D">
            <w:pPr>
              <w:spacing w:before="120" w:after="120"/>
              <w:contextualSpacing/>
              <w:jc w:val="both"/>
              <w:rPr>
                <w:rFonts w:ascii="Arial" w:hAnsi="Arial" w:cs="Arial"/>
                <w:sz w:val="20"/>
                <w:szCs w:val="20"/>
                <w:lang w:val="nl-NL"/>
              </w:rPr>
            </w:pPr>
            <w:r w:rsidRPr="00190F26">
              <w:rPr>
                <w:rFonts w:ascii="Arial" w:hAnsi="Arial" w:cs="Arial"/>
                <w:sz w:val="20"/>
                <w:szCs w:val="20"/>
                <w:lang w:val="nl-NL"/>
              </w:rPr>
              <w:t>Ban đại diện Quỹ</w:t>
            </w:r>
          </w:p>
        </w:tc>
        <w:tc>
          <w:tcPr>
            <w:tcW w:w="1256" w:type="dxa"/>
            <w:hideMark/>
          </w:tcPr>
          <w:p w14:paraId="2C348E3D"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Đặng Thái Nguyên</w:t>
            </w:r>
          </w:p>
        </w:tc>
        <w:tc>
          <w:tcPr>
            <w:tcW w:w="1620" w:type="dxa"/>
            <w:hideMark/>
          </w:tcPr>
          <w:p w14:paraId="77417221"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 xml:space="preserve">Chủ tịch </w:t>
            </w:r>
          </w:p>
        </w:tc>
        <w:tc>
          <w:tcPr>
            <w:tcW w:w="1710" w:type="dxa"/>
            <w:hideMark/>
          </w:tcPr>
          <w:p w14:paraId="24C45021"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Thạc sỹ Quản trị kinh doanh Quốc tế</w:t>
            </w:r>
          </w:p>
        </w:tc>
        <w:tc>
          <w:tcPr>
            <w:tcW w:w="3690" w:type="dxa"/>
          </w:tcPr>
          <w:p w14:paraId="1A42CA72" w14:textId="77777777" w:rsidR="00055E33" w:rsidRPr="00190F26"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Từ 2003 đến 2006: Giám đốc Ngân hàng TMCP Bắc Á – CN Thanh Hóa</w:t>
            </w:r>
          </w:p>
          <w:p w14:paraId="07FAB3B2" w14:textId="7D6545D3" w:rsidR="00055E33" w:rsidRPr="00190F26"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Từ 2006 đến nay: Tổng giám đốc Công ty CP Chứng khoán Việt</w:t>
            </w:r>
          </w:p>
        </w:tc>
      </w:tr>
      <w:tr w:rsidR="00190F26" w:rsidRPr="00190F26" w14:paraId="5B48EFF7"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190F2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0FC1E687" w14:textId="77777777" w:rsidR="00055E33" w:rsidRPr="00190F2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Lê Thị Thu Hương</w:t>
            </w:r>
          </w:p>
        </w:tc>
        <w:tc>
          <w:tcPr>
            <w:tcW w:w="1620" w:type="dxa"/>
            <w:hideMark/>
          </w:tcPr>
          <w:p w14:paraId="1CB57255" w14:textId="77777777" w:rsidR="00055E33" w:rsidRPr="00190F2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Thành viên</w:t>
            </w:r>
          </w:p>
        </w:tc>
        <w:tc>
          <w:tcPr>
            <w:tcW w:w="1710" w:type="dxa"/>
            <w:hideMark/>
          </w:tcPr>
          <w:p w14:paraId="77EFDD93" w14:textId="77777777" w:rsidR="00055E33" w:rsidRPr="00190F26"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Cử nhân Kế toán – Kiểm toán</w:t>
            </w:r>
          </w:p>
        </w:tc>
        <w:tc>
          <w:tcPr>
            <w:tcW w:w="3690" w:type="dxa"/>
            <w:hideMark/>
          </w:tcPr>
          <w:p w14:paraId="11A552B0" w14:textId="3C7E98A5" w:rsidR="009C0E05" w:rsidRPr="00190F26"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 xml:space="preserve">2012: </w:t>
            </w:r>
            <w:r w:rsidR="00E263E2" w:rsidRPr="00190F26">
              <w:rPr>
                <w:rFonts w:ascii="Arial" w:hAnsi="Arial" w:cs="Arial"/>
                <w:sz w:val="20"/>
                <w:szCs w:val="20"/>
                <w:lang w:val="nl-NL"/>
              </w:rPr>
              <w:t>G</w:t>
            </w:r>
            <w:r w:rsidRPr="00190F26">
              <w:rPr>
                <w:rFonts w:ascii="Arial" w:hAnsi="Arial" w:cs="Arial"/>
                <w:sz w:val="20"/>
                <w:szCs w:val="20"/>
                <w:lang w:val="nl-NL"/>
              </w:rPr>
              <w:t xml:space="preserve">iám đốc công ty </w:t>
            </w:r>
            <w:r w:rsidR="00E263E2" w:rsidRPr="00190F26">
              <w:rPr>
                <w:rFonts w:ascii="Arial" w:hAnsi="Arial" w:cs="Arial"/>
                <w:sz w:val="20"/>
                <w:szCs w:val="20"/>
                <w:lang w:val="nl-NL"/>
              </w:rPr>
              <w:t xml:space="preserve">Hợp danh </w:t>
            </w:r>
            <w:r w:rsidRPr="00190F26">
              <w:rPr>
                <w:rFonts w:ascii="Arial" w:hAnsi="Arial" w:cs="Arial"/>
                <w:sz w:val="20"/>
                <w:szCs w:val="20"/>
                <w:lang w:val="nl-NL"/>
              </w:rPr>
              <w:t xml:space="preserve">kiểm toán </w:t>
            </w:r>
            <w:r w:rsidR="00E263E2" w:rsidRPr="00190F26">
              <w:rPr>
                <w:rFonts w:ascii="Arial" w:hAnsi="Arial" w:cs="Arial"/>
                <w:sz w:val="20"/>
                <w:szCs w:val="20"/>
                <w:lang w:val="nl-NL"/>
              </w:rPr>
              <w:t>FA</w:t>
            </w:r>
            <w:r w:rsidR="00502C0D" w:rsidRPr="00190F26">
              <w:rPr>
                <w:rFonts w:ascii="Arial" w:hAnsi="Arial" w:cs="Arial"/>
                <w:sz w:val="20"/>
                <w:szCs w:val="20"/>
                <w:lang w:val="nl-NL"/>
              </w:rPr>
              <w:t>.</w:t>
            </w:r>
          </w:p>
          <w:p w14:paraId="0E61DC11" w14:textId="6F6E59D2" w:rsidR="009C0E05" w:rsidRPr="00190F26"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 xml:space="preserve">Từ </w:t>
            </w:r>
            <w:r w:rsidR="00E263E2" w:rsidRPr="00190F26">
              <w:rPr>
                <w:rFonts w:ascii="Arial" w:hAnsi="Arial" w:cs="Arial"/>
                <w:sz w:val="20"/>
                <w:szCs w:val="20"/>
                <w:lang w:val="nl-NL"/>
              </w:rPr>
              <w:t xml:space="preserve">2013 </w:t>
            </w:r>
            <w:r w:rsidRPr="00190F26">
              <w:rPr>
                <w:rFonts w:ascii="Arial" w:hAnsi="Arial" w:cs="Arial"/>
                <w:sz w:val="20"/>
                <w:szCs w:val="20"/>
                <w:lang w:val="nl-NL"/>
              </w:rPr>
              <w:t xml:space="preserve">đến </w:t>
            </w:r>
            <w:r w:rsidR="00E263E2" w:rsidRPr="00190F26">
              <w:rPr>
                <w:rFonts w:ascii="Arial" w:hAnsi="Arial" w:cs="Arial"/>
                <w:sz w:val="20"/>
                <w:szCs w:val="20"/>
                <w:lang w:val="nl-NL"/>
              </w:rPr>
              <w:t>2016</w:t>
            </w:r>
            <w:r w:rsidRPr="00190F26">
              <w:rPr>
                <w:rFonts w:ascii="Arial" w:hAnsi="Arial" w:cs="Arial"/>
                <w:sz w:val="20"/>
                <w:szCs w:val="20"/>
                <w:lang w:val="nl-NL"/>
              </w:rPr>
              <w:t>: Phó giám đốc công ty TNHH kiểm toán Đại Tín.</w:t>
            </w:r>
          </w:p>
          <w:p w14:paraId="42D7C21A" w14:textId="4AB56474" w:rsidR="00AB1C61" w:rsidRPr="00190F26" w:rsidRDefault="00AB1C61"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Từ 2017 đến 2019: Giám đốc chi nhánh Công ty TNHH Kiểm toán Đại Tín</w:t>
            </w:r>
            <w:r w:rsidR="005E52BA" w:rsidRPr="00190F26">
              <w:rPr>
                <w:rFonts w:ascii="Arial" w:hAnsi="Arial" w:cs="Arial"/>
                <w:sz w:val="20"/>
                <w:szCs w:val="20"/>
                <w:lang w:val="nl-NL"/>
              </w:rPr>
              <w:t>.</w:t>
            </w:r>
          </w:p>
          <w:p w14:paraId="4C14F6B2" w14:textId="5B443F82" w:rsidR="00055E33" w:rsidRPr="00190F26"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Từ 2020 đến nay:  Sáng lập viên &amp; Giám đốc Công ty TNHH kiểm toán Chuẩn Vàng.</w:t>
            </w:r>
          </w:p>
        </w:tc>
      </w:tr>
      <w:tr w:rsidR="00190F26" w:rsidRPr="00190F26" w14:paraId="62060079"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190F26"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C177C6E"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Phạm Thị Thanh Thúy</w:t>
            </w:r>
          </w:p>
        </w:tc>
        <w:tc>
          <w:tcPr>
            <w:tcW w:w="1620" w:type="dxa"/>
            <w:hideMark/>
          </w:tcPr>
          <w:p w14:paraId="6C0D6924"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Thành viên</w:t>
            </w:r>
          </w:p>
        </w:tc>
        <w:tc>
          <w:tcPr>
            <w:tcW w:w="1710" w:type="dxa"/>
            <w:hideMark/>
          </w:tcPr>
          <w:p w14:paraId="59877A78" w14:textId="77777777" w:rsidR="00055E33" w:rsidRPr="00190F26"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 xml:space="preserve">Luật Sư </w:t>
            </w:r>
          </w:p>
        </w:tc>
        <w:tc>
          <w:tcPr>
            <w:tcW w:w="3690" w:type="dxa"/>
            <w:hideMark/>
          </w:tcPr>
          <w:p w14:paraId="0F09D8B9" w14:textId="7CC8A577" w:rsidR="009C0E05" w:rsidRPr="00190F26"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Từ 2010 đến 01/01/2021: Trưởng phòng Pháp chế tuân thủ</w:t>
            </w:r>
            <w:r w:rsidR="00AB1C61" w:rsidRPr="00190F26">
              <w:rPr>
                <w:rFonts w:ascii="Arial" w:hAnsi="Arial" w:cs="Arial"/>
                <w:sz w:val="20"/>
                <w:szCs w:val="20"/>
                <w:lang w:val="vi-VN"/>
              </w:rPr>
              <w:t xml:space="preserve"> Công ty cổ phần Quản lý quỹ đầu tư chứng khoán Việt Nam</w:t>
            </w:r>
            <w:r w:rsidR="00F5716C" w:rsidRPr="00190F26">
              <w:rPr>
                <w:rFonts w:ascii="Arial" w:hAnsi="Arial" w:cs="Arial"/>
                <w:sz w:val="20"/>
                <w:szCs w:val="20"/>
                <w:lang w:val="vi-VN"/>
              </w:rPr>
              <w:t>.</w:t>
            </w:r>
          </w:p>
          <w:p w14:paraId="3D72391E" w14:textId="55E32DAC" w:rsidR="00055E33" w:rsidRPr="00190F26"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Từ 01/01/2021 đến nay</w:t>
            </w:r>
            <w:r w:rsidR="00AB1C61" w:rsidRPr="00190F26">
              <w:rPr>
                <w:rFonts w:ascii="Arial" w:hAnsi="Arial" w:cs="Arial"/>
                <w:sz w:val="20"/>
                <w:szCs w:val="20"/>
                <w:lang w:val="vi-VN"/>
              </w:rPr>
              <w:t>:</w:t>
            </w:r>
            <w:r w:rsidRPr="00190F26">
              <w:rPr>
                <w:rFonts w:ascii="Arial" w:hAnsi="Arial" w:cs="Arial"/>
                <w:sz w:val="20"/>
                <w:szCs w:val="20"/>
                <w:lang w:val="vi-VN"/>
              </w:rPr>
              <w:t xml:space="preserve"> </w:t>
            </w:r>
            <w:r w:rsidR="00AB1C61" w:rsidRPr="00190F26">
              <w:rPr>
                <w:rFonts w:ascii="Arial" w:hAnsi="Arial" w:cs="Arial"/>
                <w:sz w:val="20"/>
                <w:szCs w:val="20"/>
                <w:lang w:val="vi-VN"/>
              </w:rPr>
              <w:t xml:space="preserve">Luật </w:t>
            </w:r>
            <w:r w:rsidRPr="00190F26">
              <w:rPr>
                <w:rFonts w:ascii="Arial" w:hAnsi="Arial" w:cs="Arial"/>
                <w:sz w:val="20"/>
                <w:szCs w:val="20"/>
                <w:lang w:val="vi-VN"/>
              </w:rPr>
              <w:t>sư tư vấn nội bộ Công ty Cổ Phần Quản lý Quỹ Đầu tư Dragon Capital Việt Nam.</w:t>
            </w:r>
          </w:p>
        </w:tc>
      </w:tr>
      <w:tr w:rsidR="00190F26" w:rsidRPr="00190F26" w14:paraId="3DB27E41"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1B4D143A" w14:textId="77777777" w:rsidR="002B5FB1" w:rsidRPr="00190F26" w:rsidRDefault="002B5FB1" w:rsidP="00683C1D">
            <w:pPr>
              <w:spacing w:before="120" w:after="120"/>
              <w:contextualSpacing/>
              <w:jc w:val="both"/>
              <w:rPr>
                <w:rFonts w:ascii="Arial" w:hAnsi="Arial" w:cs="Arial"/>
                <w:sz w:val="20"/>
                <w:szCs w:val="20"/>
                <w:lang w:val="nl-NL"/>
              </w:rPr>
            </w:pPr>
            <w:r w:rsidRPr="00190F26">
              <w:rPr>
                <w:rFonts w:ascii="Arial" w:hAnsi="Arial" w:cs="Arial"/>
                <w:sz w:val="20"/>
                <w:szCs w:val="20"/>
                <w:lang w:val="nl-NL"/>
              </w:rPr>
              <w:t>Ban điều hành Công ty Quản lý quỹ</w:t>
            </w:r>
          </w:p>
        </w:tc>
      </w:tr>
      <w:tr w:rsidR="00190F26" w:rsidRPr="00190F26" w14:paraId="26537632"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tcPr>
          <w:p w14:paraId="5F2D1AD6" w14:textId="77777777" w:rsidR="004A3260" w:rsidRPr="00190F26" w:rsidRDefault="004A3260" w:rsidP="004A3260">
            <w:pPr>
              <w:spacing w:before="120" w:after="120"/>
              <w:contextualSpacing/>
              <w:jc w:val="both"/>
              <w:rPr>
                <w:rFonts w:ascii="Arial" w:eastAsiaTheme="minorHAnsi" w:hAnsi="Arial" w:cs="Arial"/>
                <w:sz w:val="20"/>
                <w:szCs w:val="20"/>
                <w:lang w:val="nl-NL"/>
              </w:rPr>
            </w:pPr>
          </w:p>
        </w:tc>
        <w:tc>
          <w:tcPr>
            <w:tcW w:w="1256" w:type="dxa"/>
          </w:tcPr>
          <w:p w14:paraId="606B6BF5" w14:textId="285EE38E" w:rsidR="004A3260" w:rsidRPr="00190F26"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 xml:space="preserve">Beat </w:t>
            </w:r>
            <w:r w:rsidR="0095058E" w:rsidRPr="00190F26">
              <w:rPr>
                <w:rFonts w:ascii="Arial" w:hAnsi="Arial" w:cs="Arial"/>
                <w:sz w:val="20"/>
                <w:szCs w:val="20"/>
                <w:lang w:val="nl-NL"/>
              </w:rPr>
              <w:t>Sc</w:t>
            </w:r>
            <w:r w:rsidRPr="00190F26">
              <w:rPr>
                <w:rFonts w:ascii="Arial" w:hAnsi="Arial" w:cs="Arial"/>
                <w:sz w:val="20"/>
                <w:szCs w:val="20"/>
                <w:lang w:val="nl-NL"/>
              </w:rPr>
              <w:t>hu</w:t>
            </w:r>
            <w:r w:rsidR="0095058E" w:rsidRPr="00190F26">
              <w:rPr>
                <w:rFonts w:ascii="Arial" w:hAnsi="Arial" w:cs="Arial"/>
                <w:sz w:val="20"/>
                <w:szCs w:val="20"/>
                <w:lang w:val="nl-NL"/>
              </w:rPr>
              <w:t>r</w:t>
            </w:r>
            <w:r w:rsidRPr="00190F26">
              <w:rPr>
                <w:rFonts w:ascii="Arial" w:hAnsi="Arial" w:cs="Arial"/>
                <w:sz w:val="20"/>
                <w:szCs w:val="20"/>
                <w:lang w:val="nl-NL"/>
              </w:rPr>
              <w:t>ch</w:t>
            </w:r>
          </w:p>
        </w:tc>
        <w:tc>
          <w:tcPr>
            <w:tcW w:w="1620" w:type="dxa"/>
          </w:tcPr>
          <w:p w14:paraId="141979F6" w14:textId="51C1C066" w:rsidR="004A3260" w:rsidRPr="00190F26"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90F26">
              <w:rPr>
                <w:rFonts w:ascii="Arial" w:hAnsi="Arial" w:cs="Arial"/>
                <w:sz w:val="20"/>
                <w:szCs w:val="20"/>
                <w:lang w:val="nl-NL"/>
              </w:rPr>
              <w:t>Tổng Giám đốc</w:t>
            </w:r>
          </w:p>
        </w:tc>
        <w:tc>
          <w:tcPr>
            <w:tcW w:w="1710" w:type="dxa"/>
          </w:tcPr>
          <w:p w14:paraId="306891AF" w14:textId="1C508881" w:rsidR="004A3260" w:rsidRPr="00190F26"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Thạc sỹ Kinh tế</w:t>
            </w:r>
          </w:p>
        </w:tc>
        <w:tc>
          <w:tcPr>
            <w:tcW w:w="3690" w:type="dxa"/>
          </w:tcPr>
          <w:p w14:paraId="36A9ACB5" w14:textId="1782E2A8" w:rsidR="004A3260" w:rsidRPr="00190F26" w:rsidRDefault="004A3260"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190F26">
              <w:rPr>
                <w:rFonts w:ascii="Arial" w:hAnsi="Arial" w:cs="Arial"/>
                <w:sz w:val="20"/>
                <w:szCs w:val="20"/>
                <w:lang w:val="vi-VN"/>
              </w:rPr>
              <w:t xml:space="preserve">Từ 30/12/2020 – nay: </w:t>
            </w:r>
            <w:r w:rsidR="00220080" w:rsidRPr="00190F26">
              <w:rPr>
                <w:rFonts w:ascii="Arial" w:hAnsi="Arial" w:cs="Arial"/>
                <w:sz w:val="20"/>
                <w:szCs w:val="20"/>
                <w:lang w:val="vi-VN"/>
              </w:rPr>
              <w:t xml:space="preserve">Ông là </w:t>
            </w:r>
            <w:r w:rsidRPr="00190F26">
              <w:rPr>
                <w:rFonts w:ascii="Arial" w:hAnsi="Arial" w:cs="Arial"/>
                <w:sz w:val="20"/>
                <w:szCs w:val="20"/>
                <w:lang w:val="vi-VN"/>
              </w:rPr>
              <w:t>Tổng giám đốc Công ty C</w:t>
            </w:r>
            <w:r w:rsidR="002B5FB1" w:rsidRPr="00190F26">
              <w:rPr>
                <w:rFonts w:ascii="Arial" w:hAnsi="Arial" w:cs="Arial"/>
                <w:sz w:val="20"/>
                <w:szCs w:val="20"/>
                <w:lang w:val="vi-VN"/>
              </w:rPr>
              <w:t>ổ phần</w:t>
            </w:r>
            <w:r w:rsidRPr="00190F26">
              <w:rPr>
                <w:rFonts w:ascii="Arial" w:hAnsi="Arial" w:cs="Arial"/>
                <w:sz w:val="20"/>
                <w:szCs w:val="20"/>
                <w:lang w:val="vi-VN"/>
              </w:rPr>
              <w:t xml:space="preserve"> quản lý quỹ đầu tư Dragon Capital</w:t>
            </w:r>
            <w:r w:rsidR="0095058E" w:rsidRPr="00190F26">
              <w:rPr>
                <w:rFonts w:ascii="Arial" w:hAnsi="Arial" w:cs="Arial"/>
                <w:sz w:val="20"/>
                <w:szCs w:val="20"/>
                <w:lang w:val="vi-VN"/>
              </w:rPr>
              <w:t xml:space="preserve"> Việt Nam</w:t>
            </w:r>
          </w:p>
        </w:tc>
      </w:tr>
      <w:tr w:rsidR="00190F26" w:rsidRPr="00190F26" w14:paraId="39DF53F7"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48C8E7EE" w14:textId="77777777" w:rsidR="002B5FB1" w:rsidRPr="00190F26" w:rsidRDefault="002B5FB1" w:rsidP="004A3260">
            <w:pPr>
              <w:spacing w:before="120" w:after="120"/>
              <w:contextualSpacing/>
              <w:jc w:val="both"/>
              <w:rPr>
                <w:rFonts w:ascii="Arial" w:eastAsiaTheme="minorHAnsi" w:hAnsi="Arial" w:cs="Arial"/>
                <w:sz w:val="20"/>
                <w:szCs w:val="20"/>
                <w:lang w:val="nl-NL"/>
              </w:rPr>
            </w:pPr>
          </w:p>
        </w:tc>
      </w:tr>
    </w:tbl>
    <w:p w14:paraId="276E5BA1" w14:textId="787362CC" w:rsidR="00FF5374" w:rsidRPr="00190F26" w:rsidRDefault="00DF4E9B" w:rsidP="003B091F">
      <w:pPr>
        <w:shd w:val="clear" w:color="auto" w:fill="FFFFFF"/>
        <w:tabs>
          <w:tab w:val="left" w:pos="540"/>
        </w:tabs>
        <w:spacing w:before="120" w:after="120"/>
        <w:contextualSpacing/>
        <w:jc w:val="right"/>
        <w:rPr>
          <w:rFonts w:ascii="Arial" w:hAnsi="Arial" w:cs="Arial"/>
          <w:b/>
          <w:bCs/>
          <w:i/>
          <w:iCs/>
          <w:sz w:val="20"/>
          <w:szCs w:val="20"/>
          <w:lang w:val="nl-NL"/>
        </w:rPr>
      </w:pPr>
      <w:r w:rsidRPr="00190F26">
        <w:rPr>
          <w:rFonts w:ascii="Arial" w:hAnsi="Arial" w:cs="Arial"/>
          <w:b/>
          <w:bCs/>
          <w:i/>
          <w:iCs/>
          <w:sz w:val="20"/>
          <w:szCs w:val="20"/>
          <w:lang w:val="nl-NL"/>
        </w:rPr>
        <w:t>T</w:t>
      </w:r>
      <w:r w:rsidR="008F432F" w:rsidRPr="00190F26">
        <w:rPr>
          <w:rFonts w:ascii="Arial" w:hAnsi="Arial" w:cs="Arial"/>
          <w:b/>
          <w:bCs/>
          <w:i/>
          <w:iCs/>
          <w:sz w:val="20"/>
          <w:szCs w:val="20"/>
          <w:lang w:val="nl-NL"/>
        </w:rPr>
        <w:t xml:space="preserve">P. Hồ Chí Minh, ngày </w:t>
      </w:r>
      <w:r w:rsidR="007A69E4" w:rsidRPr="00190F26">
        <w:rPr>
          <w:rFonts w:ascii="Arial" w:hAnsi="Arial" w:cs="Arial"/>
          <w:b/>
          <w:bCs/>
          <w:i/>
          <w:iCs/>
          <w:sz w:val="20"/>
          <w:szCs w:val="20"/>
          <w:lang w:val="nl-NL"/>
        </w:rPr>
        <w:t>17</w:t>
      </w:r>
      <w:r w:rsidR="008F432F" w:rsidRPr="00190F26">
        <w:rPr>
          <w:rFonts w:ascii="Arial" w:hAnsi="Arial" w:cs="Arial"/>
          <w:b/>
          <w:bCs/>
          <w:i/>
          <w:iCs/>
          <w:sz w:val="20"/>
          <w:szCs w:val="20"/>
          <w:lang w:val="nl-NL"/>
        </w:rPr>
        <w:t xml:space="preserve"> tháng </w:t>
      </w:r>
      <w:r w:rsidR="00644974" w:rsidRPr="00190F26">
        <w:rPr>
          <w:rFonts w:ascii="Arial" w:hAnsi="Arial" w:cs="Arial"/>
          <w:b/>
          <w:bCs/>
          <w:i/>
          <w:iCs/>
          <w:sz w:val="20"/>
          <w:szCs w:val="20"/>
          <w:lang w:val="nl-NL"/>
        </w:rPr>
        <w:t xml:space="preserve">07 </w:t>
      </w:r>
      <w:r w:rsidR="008F432F" w:rsidRPr="00190F26">
        <w:rPr>
          <w:rFonts w:ascii="Arial" w:hAnsi="Arial" w:cs="Arial"/>
          <w:b/>
          <w:bCs/>
          <w:i/>
          <w:iCs/>
          <w:sz w:val="20"/>
          <w:szCs w:val="20"/>
          <w:lang w:val="nl-NL"/>
        </w:rPr>
        <w:t>năm 202</w:t>
      </w:r>
      <w:r w:rsidR="007A69E4" w:rsidRPr="00190F26">
        <w:rPr>
          <w:rFonts w:ascii="Arial" w:hAnsi="Arial" w:cs="Arial"/>
          <w:b/>
          <w:bCs/>
          <w:i/>
          <w:iCs/>
          <w:sz w:val="20"/>
          <w:szCs w:val="20"/>
          <w:lang w:val="nl-NL"/>
        </w:rPr>
        <w:t>3</w:t>
      </w:r>
    </w:p>
    <w:p w14:paraId="7869B838" w14:textId="5142CD9C" w:rsidR="00B70CB9" w:rsidRPr="00190F26" w:rsidRDefault="00147682" w:rsidP="003B091F">
      <w:pPr>
        <w:shd w:val="clear" w:color="auto" w:fill="FFFFFF"/>
        <w:tabs>
          <w:tab w:val="left" w:pos="540"/>
        </w:tabs>
        <w:spacing w:before="120" w:after="120"/>
        <w:contextualSpacing/>
        <w:jc w:val="right"/>
        <w:rPr>
          <w:rFonts w:ascii="Arial" w:hAnsi="Arial" w:cs="Arial"/>
          <w:b/>
          <w:bCs/>
          <w:sz w:val="20"/>
          <w:szCs w:val="20"/>
          <w:lang w:val="nl-NL"/>
        </w:rPr>
      </w:pPr>
      <w:r w:rsidRPr="00190F26">
        <w:rPr>
          <w:rFonts w:ascii="Arial" w:hAnsi="Arial" w:cs="Arial"/>
          <w:b/>
          <w:bCs/>
          <w:sz w:val="20"/>
          <w:szCs w:val="20"/>
          <w:lang w:val="nl-NL"/>
        </w:rPr>
        <w:t>Giám đốc điều hành Nghiệp vụ hỗ trợ đầu tư</w:t>
      </w:r>
    </w:p>
    <w:p w14:paraId="372C0586" w14:textId="2EDCBED9" w:rsidR="00B70CB9" w:rsidRPr="00190F26"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65924426" w14:textId="374D6449" w:rsidR="00B70CB9" w:rsidRPr="00190F26"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2F0D0F60" w14:textId="41AA3ACC" w:rsidR="00B70CB9" w:rsidRPr="00190F26"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3A9E8AD6" w14:textId="77777777" w:rsidR="007610AF" w:rsidRPr="00190F26" w:rsidRDefault="007610AF" w:rsidP="003B091F">
      <w:pPr>
        <w:shd w:val="clear" w:color="auto" w:fill="FFFFFF"/>
        <w:tabs>
          <w:tab w:val="left" w:pos="540"/>
        </w:tabs>
        <w:spacing w:before="120" w:after="120"/>
        <w:contextualSpacing/>
        <w:jc w:val="right"/>
        <w:rPr>
          <w:rFonts w:ascii="Arial" w:hAnsi="Arial" w:cs="Arial"/>
          <w:b/>
          <w:bCs/>
          <w:sz w:val="20"/>
          <w:szCs w:val="20"/>
          <w:lang w:val="nl-NL"/>
        </w:rPr>
      </w:pPr>
    </w:p>
    <w:p w14:paraId="369909E8" w14:textId="77777777" w:rsidR="006856B9" w:rsidRPr="00190F26"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1B4BE8B5" w14:textId="77777777" w:rsidR="006856B9" w:rsidRPr="00190F26"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4799FC5C" w14:textId="12EE3856" w:rsidR="00FF5374" w:rsidRPr="00190F26" w:rsidRDefault="008F5461" w:rsidP="003B091F">
      <w:pPr>
        <w:shd w:val="clear" w:color="auto" w:fill="FFFFFF"/>
        <w:tabs>
          <w:tab w:val="left" w:pos="540"/>
        </w:tabs>
        <w:spacing w:before="120" w:after="120"/>
        <w:contextualSpacing/>
        <w:jc w:val="right"/>
        <w:rPr>
          <w:rFonts w:ascii="Arial" w:hAnsi="Arial" w:cs="Arial"/>
          <w:b/>
          <w:bCs/>
          <w:sz w:val="20"/>
          <w:szCs w:val="20"/>
          <w:lang w:val="nl-NL"/>
        </w:rPr>
      </w:pPr>
      <w:r w:rsidRPr="00190F26">
        <w:rPr>
          <w:rFonts w:ascii="Arial" w:hAnsi="Arial" w:cs="Arial"/>
          <w:b/>
          <w:bCs/>
          <w:sz w:val="20"/>
          <w:szCs w:val="20"/>
          <w:lang w:val="nl-NL"/>
        </w:rPr>
        <w:t>NGUYỄN MINH ĐĂNG KHÁNH</w:t>
      </w:r>
    </w:p>
    <w:sectPr w:rsidR="00FF5374" w:rsidRPr="00190F26" w:rsidSect="003F36F8">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82B3A" w14:textId="77777777" w:rsidR="00BA4D68" w:rsidRDefault="00BA4D68" w:rsidP="004F6F7F">
      <w:pPr>
        <w:spacing w:after="0" w:line="240" w:lineRule="auto"/>
      </w:pPr>
      <w:r>
        <w:separator/>
      </w:r>
    </w:p>
  </w:endnote>
  <w:endnote w:type="continuationSeparator" w:id="0">
    <w:p w14:paraId="33D1442A" w14:textId="77777777" w:rsidR="00BA4D68" w:rsidRDefault="00BA4D68" w:rsidP="004F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5890D" w14:textId="77777777" w:rsidR="00BA4D68" w:rsidRDefault="00BA4D68" w:rsidP="004F6F7F">
      <w:pPr>
        <w:spacing w:after="0" w:line="240" w:lineRule="auto"/>
      </w:pPr>
      <w:r>
        <w:separator/>
      </w:r>
    </w:p>
  </w:footnote>
  <w:footnote w:type="continuationSeparator" w:id="0">
    <w:p w14:paraId="374E5982" w14:textId="77777777" w:rsidR="00BA4D68" w:rsidRDefault="00BA4D68" w:rsidP="004F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4"/>
  </w:num>
  <w:num w:numId="2" w16cid:durableId="720598137">
    <w:abstractNumId w:val="2"/>
  </w:num>
  <w:num w:numId="3" w16cid:durableId="1756170237">
    <w:abstractNumId w:val="0"/>
  </w:num>
  <w:num w:numId="4" w16cid:durableId="628164485">
    <w:abstractNumId w:val="3"/>
  </w:num>
  <w:num w:numId="5" w16cid:durableId="1028070875">
    <w:abstractNumId w:val="1"/>
  </w:num>
  <w:num w:numId="6" w16cid:durableId="75327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revisionView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1352"/>
    <w:rsid w:val="00002500"/>
    <w:rsid w:val="00011D17"/>
    <w:rsid w:val="000146A1"/>
    <w:rsid w:val="00025A7E"/>
    <w:rsid w:val="0002645D"/>
    <w:rsid w:val="00026F7B"/>
    <w:rsid w:val="000331D0"/>
    <w:rsid w:val="00036D9D"/>
    <w:rsid w:val="000536DF"/>
    <w:rsid w:val="00055E33"/>
    <w:rsid w:val="00073884"/>
    <w:rsid w:val="00083C77"/>
    <w:rsid w:val="000846C9"/>
    <w:rsid w:val="000869AB"/>
    <w:rsid w:val="00090DE7"/>
    <w:rsid w:val="000958DE"/>
    <w:rsid w:val="000A4E97"/>
    <w:rsid w:val="000D09F5"/>
    <w:rsid w:val="000D3E16"/>
    <w:rsid w:val="000D4BCD"/>
    <w:rsid w:val="000F2734"/>
    <w:rsid w:val="000F640C"/>
    <w:rsid w:val="0010079D"/>
    <w:rsid w:val="00102913"/>
    <w:rsid w:val="00103E1A"/>
    <w:rsid w:val="0010752C"/>
    <w:rsid w:val="00111147"/>
    <w:rsid w:val="001115CA"/>
    <w:rsid w:val="00127585"/>
    <w:rsid w:val="0013065D"/>
    <w:rsid w:val="00147682"/>
    <w:rsid w:val="0014797C"/>
    <w:rsid w:val="00151AC2"/>
    <w:rsid w:val="00157976"/>
    <w:rsid w:val="00163F5E"/>
    <w:rsid w:val="00185F01"/>
    <w:rsid w:val="0018775F"/>
    <w:rsid w:val="00190F26"/>
    <w:rsid w:val="00194B21"/>
    <w:rsid w:val="001959C3"/>
    <w:rsid w:val="001964EC"/>
    <w:rsid w:val="001A435D"/>
    <w:rsid w:val="001A4CE5"/>
    <w:rsid w:val="001E34E2"/>
    <w:rsid w:val="001E4B82"/>
    <w:rsid w:val="001F62AB"/>
    <w:rsid w:val="001F70AE"/>
    <w:rsid w:val="00220080"/>
    <w:rsid w:val="00220B31"/>
    <w:rsid w:val="002236D7"/>
    <w:rsid w:val="00231C85"/>
    <w:rsid w:val="0026185F"/>
    <w:rsid w:val="00262F01"/>
    <w:rsid w:val="002741DE"/>
    <w:rsid w:val="002777C0"/>
    <w:rsid w:val="00284C07"/>
    <w:rsid w:val="0028542D"/>
    <w:rsid w:val="00296A1B"/>
    <w:rsid w:val="002A0B60"/>
    <w:rsid w:val="002A10A3"/>
    <w:rsid w:val="002B00C5"/>
    <w:rsid w:val="002B5FB1"/>
    <w:rsid w:val="002C62AD"/>
    <w:rsid w:val="002C6705"/>
    <w:rsid w:val="002D7BA7"/>
    <w:rsid w:val="002E1D12"/>
    <w:rsid w:val="00307B60"/>
    <w:rsid w:val="00314DCC"/>
    <w:rsid w:val="00320A01"/>
    <w:rsid w:val="00320E0B"/>
    <w:rsid w:val="00327852"/>
    <w:rsid w:val="0033036C"/>
    <w:rsid w:val="0034483D"/>
    <w:rsid w:val="00345BC5"/>
    <w:rsid w:val="00347C51"/>
    <w:rsid w:val="003526DA"/>
    <w:rsid w:val="003717C4"/>
    <w:rsid w:val="00377693"/>
    <w:rsid w:val="0038055D"/>
    <w:rsid w:val="0038379A"/>
    <w:rsid w:val="003A2493"/>
    <w:rsid w:val="003A69AE"/>
    <w:rsid w:val="003B091F"/>
    <w:rsid w:val="003B274B"/>
    <w:rsid w:val="003B37E4"/>
    <w:rsid w:val="003B5B62"/>
    <w:rsid w:val="003C0394"/>
    <w:rsid w:val="003C35DB"/>
    <w:rsid w:val="003D0644"/>
    <w:rsid w:val="003D5B3C"/>
    <w:rsid w:val="003E1C37"/>
    <w:rsid w:val="003E321A"/>
    <w:rsid w:val="003F1E45"/>
    <w:rsid w:val="003F36F8"/>
    <w:rsid w:val="00406CAF"/>
    <w:rsid w:val="004071F8"/>
    <w:rsid w:val="004153B3"/>
    <w:rsid w:val="00415879"/>
    <w:rsid w:val="00433655"/>
    <w:rsid w:val="004409D1"/>
    <w:rsid w:val="00441F27"/>
    <w:rsid w:val="00443CF5"/>
    <w:rsid w:val="00443F6D"/>
    <w:rsid w:val="0044441B"/>
    <w:rsid w:val="004479A1"/>
    <w:rsid w:val="0045135B"/>
    <w:rsid w:val="004522E0"/>
    <w:rsid w:val="004542AA"/>
    <w:rsid w:val="00473C63"/>
    <w:rsid w:val="00473EE9"/>
    <w:rsid w:val="004843B0"/>
    <w:rsid w:val="00485B4B"/>
    <w:rsid w:val="0048726C"/>
    <w:rsid w:val="004A3260"/>
    <w:rsid w:val="004A4F14"/>
    <w:rsid w:val="004B0AC5"/>
    <w:rsid w:val="004B42A2"/>
    <w:rsid w:val="004C0057"/>
    <w:rsid w:val="004C3F0E"/>
    <w:rsid w:val="004C5B60"/>
    <w:rsid w:val="004D4563"/>
    <w:rsid w:val="004D4F4D"/>
    <w:rsid w:val="004E0514"/>
    <w:rsid w:val="004E4A30"/>
    <w:rsid w:val="004E4C60"/>
    <w:rsid w:val="004E5780"/>
    <w:rsid w:val="004F6F7F"/>
    <w:rsid w:val="004F78BD"/>
    <w:rsid w:val="00502C0D"/>
    <w:rsid w:val="005167A6"/>
    <w:rsid w:val="00531FB4"/>
    <w:rsid w:val="00534290"/>
    <w:rsid w:val="00540103"/>
    <w:rsid w:val="00547929"/>
    <w:rsid w:val="00552502"/>
    <w:rsid w:val="00552961"/>
    <w:rsid w:val="00553FDF"/>
    <w:rsid w:val="005562E9"/>
    <w:rsid w:val="00581775"/>
    <w:rsid w:val="00583D38"/>
    <w:rsid w:val="005969A1"/>
    <w:rsid w:val="005A0B5E"/>
    <w:rsid w:val="005A517D"/>
    <w:rsid w:val="005D7288"/>
    <w:rsid w:val="005E034E"/>
    <w:rsid w:val="005E2567"/>
    <w:rsid w:val="005E4A02"/>
    <w:rsid w:val="005E52BA"/>
    <w:rsid w:val="005F7B1A"/>
    <w:rsid w:val="0060532E"/>
    <w:rsid w:val="006218F2"/>
    <w:rsid w:val="00621F92"/>
    <w:rsid w:val="00622419"/>
    <w:rsid w:val="00634AE2"/>
    <w:rsid w:val="00644974"/>
    <w:rsid w:val="006510EB"/>
    <w:rsid w:val="00663967"/>
    <w:rsid w:val="00683C1D"/>
    <w:rsid w:val="006856B9"/>
    <w:rsid w:val="006B164C"/>
    <w:rsid w:val="006B5308"/>
    <w:rsid w:val="006B564F"/>
    <w:rsid w:val="006D2639"/>
    <w:rsid w:val="006D7ACE"/>
    <w:rsid w:val="006E0111"/>
    <w:rsid w:val="006F6422"/>
    <w:rsid w:val="0070303B"/>
    <w:rsid w:val="007051E6"/>
    <w:rsid w:val="00710256"/>
    <w:rsid w:val="00712865"/>
    <w:rsid w:val="007152E6"/>
    <w:rsid w:val="0072601A"/>
    <w:rsid w:val="0073741F"/>
    <w:rsid w:val="00743354"/>
    <w:rsid w:val="0075617E"/>
    <w:rsid w:val="007610AF"/>
    <w:rsid w:val="00761A41"/>
    <w:rsid w:val="00761A70"/>
    <w:rsid w:val="0076627E"/>
    <w:rsid w:val="007667E6"/>
    <w:rsid w:val="007713BE"/>
    <w:rsid w:val="00774CCC"/>
    <w:rsid w:val="0078231B"/>
    <w:rsid w:val="00783C5B"/>
    <w:rsid w:val="007865C1"/>
    <w:rsid w:val="00796A0A"/>
    <w:rsid w:val="00797ADD"/>
    <w:rsid w:val="007A69E4"/>
    <w:rsid w:val="007B172B"/>
    <w:rsid w:val="007B4C85"/>
    <w:rsid w:val="007C2A0B"/>
    <w:rsid w:val="007C30C9"/>
    <w:rsid w:val="007C5C2F"/>
    <w:rsid w:val="007D048A"/>
    <w:rsid w:val="007D35AF"/>
    <w:rsid w:val="007D7378"/>
    <w:rsid w:val="007F389A"/>
    <w:rsid w:val="007F74EF"/>
    <w:rsid w:val="00803C04"/>
    <w:rsid w:val="0082516A"/>
    <w:rsid w:val="00835318"/>
    <w:rsid w:val="00836D60"/>
    <w:rsid w:val="00837081"/>
    <w:rsid w:val="00855506"/>
    <w:rsid w:val="0087695D"/>
    <w:rsid w:val="008829C9"/>
    <w:rsid w:val="008837A7"/>
    <w:rsid w:val="008A5AF2"/>
    <w:rsid w:val="008C17D2"/>
    <w:rsid w:val="008D31D7"/>
    <w:rsid w:val="008E6955"/>
    <w:rsid w:val="008F0D5E"/>
    <w:rsid w:val="008F2B17"/>
    <w:rsid w:val="008F432F"/>
    <w:rsid w:val="008F4884"/>
    <w:rsid w:val="008F5461"/>
    <w:rsid w:val="008F689D"/>
    <w:rsid w:val="00904BA8"/>
    <w:rsid w:val="009056AB"/>
    <w:rsid w:val="009061C8"/>
    <w:rsid w:val="00912737"/>
    <w:rsid w:val="00915A14"/>
    <w:rsid w:val="00916D43"/>
    <w:rsid w:val="009354D0"/>
    <w:rsid w:val="00943A56"/>
    <w:rsid w:val="0095058E"/>
    <w:rsid w:val="00951370"/>
    <w:rsid w:val="0095574F"/>
    <w:rsid w:val="00972476"/>
    <w:rsid w:val="009779FB"/>
    <w:rsid w:val="0099059A"/>
    <w:rsid w:val="00990C18"/>
    <w:rsid w:val="009A1165"/>
    <w:rsid w:val="009B057E"/>
    <w:rsid w:val="009B5A59"/>
    <w:rsid w:val="009B740C"/>
    <w:rsid w:val="009C0E05"/>
    <w:rsid w:val="009C1BBA"/>
    <w:rsid w:val="009E2724"/>
    <w:rsid w:val="009E5466"/>
    <w:rsid w:val="009E5568"/>
    <w:rsid w:val="009E56E4"/>
    <w:rsid w:val="009F369A"/>
    <w:rsid w:val="009F63F5"/>
    <w:rsid w:val="009F69CD"/>
    <w:rsid w:val="00A05C51"/>
    <w:rsid w:val="00A14F55"/>
    <w:rsid w:val="00A15A89"/>
    <w:rsid w:val="00A15CD9"/>
    <w:rsid w:val="00A24E02"/>
    <w:rsid w:val="00A447F1"/>
    <w:rsid w:val="00A50E67"/>
    <w:rsid w:val="00A5259A"/>
    <w:rsid w:val="00A53F41"/>
    <w:rsid w:val="00A80087"/>
    <w:rsid w:val="00A94ABB"/>
    <w:rsid w:val="00AA7861"/>
    <w:rsid w:val="00AB0A6D"/>
    <w:rsid w:val="00AB1C61"/>
    <w:rsid w:val="00AB32AE"/>
    <w:rsid w:val="00AB6DA2"/>
    <w:rsid w:val="00AD21F3"/>
    <w:rsid w:val="00AD4E6F"/>
    <w:rsid w:val="00AE6EDE"/>
    <w:rsid w:val="00AF0A83"/>
    <w:rsid w:val="00AF7525"/>
    <w:rsid w:val="00B02BD7"/>
    <w:rsid w:val="00B0692E"/>
    <w:rsid w:val="00B12ACF"/>
    <w:rsid w:val="00B15A5D"/>
    <w:rsid w:val="00B204F7"/>
    <w:rsid w:val="00B2075C"/>
    <w:rsid w:val="00B25A4B"/>
    <w:rsid w:val="00B31528"/>
    <w:rsid w:val="00B31729"/>
    <w:rsid w:val="00B450D7"/>
    <w:rsid w:val="00B62655"/>
    <w:rsid w:val="00B635A2"/>
    <w:rsid w:val="00B63A20"/>
    <w:rsid w:val="00B70CB9"/>
    <w:rsid w:val="00B75722"/>
    <w:rsid w:val="00B779F7"/>
    <w:rsid w:val="00B83B41"/>
    <w:rsid w:val="00B8705B"/>
    <w:rsid w:val="00B873E7"/>
    <w:rsid w:val="00B90558"/>
    <w:rsid w:val="00B9741E"/>
    <w:rsid w:val="00BA0AE7"/>
    <w:rsid w:val="00BA4D68"/>
    <w:rsid w:val="00BA57DF"/>
    <w:rsid w:val="00BB0A44"/>
    <w:rsid w:val="00BB24AF"/>
    <w:rsid w:val="00BB68D1"/>
    <w:rsid w:val="00BC67C4"/>
    <w:rsid w:val="00BF640F"/>
    <w:rsid w:val="00BF7AB2"/>
    <w:rsid w:val="00C00C82"/>
    <w:rsid w:val="00C035FF"/>
    <w:rsid w:val="00C157ED"/>
    <w:rsid w:val="00C357D1"/>
    <w:rsid w:val="00C36178"/>
    <w:rsid w:val="00C51571"/>
    <w:rsid w:val="00C54FBF"/>
    <w:rsid w:val="00C62304"/>
    <w:rsid w:val="00C62531"/>
    <w:rsid w:val="00C63813"/>
    <w:rsid w:val="00C73F33"/>
    <w:rsid w:val="00C7460D"/>
    <w:rsid w:val="00C76A05"/>
    <w:rsid w:val="00C835C5"/>
    <w:rsid w:val="00C85FFA"/>
    <w:rsid w:val="00C95193"/>
    <w:rsid w:val="00C976D4"/>
    <w:rsid w:val="00CA264D"/>
    <w:rsid w:val="00CC2721"/>
    <w:rsid w:val="00CE1669"/>
    <w:rsid w:val="00CE2F87"/>
    <w:rsid w:val="00CE493B"/>
    <w:rsid w:val="00CF593F"/>
    <w:rsid w:val="00CF60D7"/>
    <w:rsid w:val="00D13776"/>
    <w:rsid w:val="00D23490"/>
    <w:rsid w:val="00D3030D"/>
    <w:rsid w:val="00D30FE8"/>
    <w:rsid w:val="00D321C8"/>
    <w:rsid w:val="00D32B23"/>
    <w:rsid w:val="00D472F5"/>
    <w:rsid w:val="00D73E8F"/>
    <w:rsid w:val="00D957ED"/>
    <w:rsid w:val="00D95FD6"/>
    <w:rsid w:val="00DB5517"/>
    <w:rsid w:val="00DC779C"/>
    <w:rsid w:val="00DD289D"/>
    <w:rsid w:val="00DE51C6"/>
    <w:rsid w:val="00DE53B6"/>
    <w:rsid w:val="00DE6915"/>
    <w:rsid w:val="00DF4E9B"/>
    <w:rsid w:val="00E01404"/>
    <w:rsid w:val="00E20260"/>
    <w:rsid w:val="00E263E2"/>
    <w:rsid w:val="00E3316A"/>
    <w:rsid w:val="00E33184"/>
    <w:rsid w:val="00E33899"/>
    <w:rsid w:val="00E550F2"/>
    <w:rsid w:val="00E723DD"/>
    <w:rsid w:val="00E735B4"/>
    <w:rsid w:val="00E8002B"/>
    <w:rsid w:val="00E8561C"/>
    <w:rsid w:val="00EA31F2"/>
    <w:rsid w:val="00EA7E0B"/>
    <w:rsid w:val="00EB7DB7"/>
    <w:rsid w:val="00ED1A0E"/>
    <w:rsid w:val="00EE0F40"/>
    <w:rsid w:val="00EF4660"/>
    <w:rsid w:val="00EF5F05"/>
    <w:rsid w:val="00EF7864"/>
    <w:rsid w:val="00EF7A07"/>
    <w:rsid w:val="00F01849"/>
    <w:rsid w:val="00F060BD"/>
    <w:rsid w:val="00F07320"/>
    <w:rsid w:val="00F227B1"/>
    <w:rsid w:val="00F361D0"/>
    <w:rsid w:val="00F3730E"/>
    <w:rsid w:val="00F52789"/>
    <w:rsid w:val="00F54B2C"/>
    <w:rsid w:val="00F55574"/>
    <w:rsid w:val="00F5716C"/>
    <w:rsid w:val="00F64DFC"/>
    <w:rsid w:val="00F743EC"/>
    <w:rsid w:val="00F75767"/>
    <w:rsid w:val="00F84916"/>
    <w:rsid w:val="00F84C9B"/>
    <w:rsid w:val="00F856C2"/>
    <w:rsid w:val="00F8603E"/>
    <w:rsid w:val="00F975DA"/>
    <w:rsid w:val="00FA5F57"/>
    <w:rsid w:val="00FA76F5"/>
    <w:rsid w:val="00FD0290"/>
    <w:rsid w:val="00FD40D6"/>
    <w:rsid w:val="00FD4AC6"/>
    <w:rsid w:val="00FE0AA0"/>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 w:type="paragraph" w:styleId="Revision">
    <w:name w:val="Revision"/>
    <w:hidden/>
    <w:uiPriority w:val="99"/>
    <w:semiHidden/>
    <w:rsid w:val="00C976D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8rKOHnYQaC89xrAcOeSU3zbrEtY=</DigestValue>
    </Reference>
    <Reference Type="http://www.w3.org/2000/09/xmldsig#Object" URI="#idOfficeObject">
      <DigestMethod Algorithm="http://www.w3.org/2000/09/xmldsig#sha1"/>
      <DigestValue>w0LERSabd1GKQahCJ7u02CEbU3Q=</DigestValue>
    </Reference>
    <Reference Type="http://uri.etsi.org/01903#SignedProperties" URI="#idSignedProperties">
      <Transforms>
        <Transform Algorithm="http://www.w3.org/TR/2001/REC-xml-c14n-20010315"/>
      </Transforms>
      <DigestMethod Algorithm="http://www.w3.org/2000/09/xmldsig#sha1"/>
      <DigestValue>aChoWR68u/7em5iX482Z/HPUYdI=</DigestValue>
    </Reference>
  </SignedInfo>
  <SignatureValue>fI8w75SsdnMmYYfTizm+g6SFrat3MA2oviyvhf4m3We3nxGqT+R3MmKvP9l7DZGKvuyEcVfsEkTI
rXnZNK2L+g2Ndvt76soc0dsu1UaYKdYu1KRNdA9Ev6nzwuZwe4sc67vT2sH75MKOBJcdXeS4Ko+I
Q+7+GPqG/Ea6/7Jo+og=</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0/09/xmldsig#sha1"/>
        <DigestValue>MImjQ6oHJdZVG4fdY7hz9mFwK5U=</DigestValue>
      </Reference>
      <Reference URI="/word/document.xml?ContentType=application/vnd.openxmlformats-officedocument.wordprocessingml.document.main+xml">
        <DigestMethod Algorithm="http://www.w3.org/2000/09/xmldsig#sha1"/>
        <DigestValue>VpP1WZk6kwE6Bq8hr7qcH+y1Xiw=</DigestValue>
      </Reference>
      <Reference URI="/word/endnotes.xml?ContentType=application/vnd.openxmlformats-officedocument.wordprocessingml.endnotes+xml">
        <DigestMethod Algorithm="http://www.w3.org/2000/09/xmldsig#sha1"/>
        <DigestValue>HzlnzR8+2MgznK+EN7J0JzEy5BQ=</DigestValue>
      </Reference>
      <Reference URI="/word/fontTable.xml?ContentType=application/vnd.openxmlformats-officedocument.wordprocessingml.fontTable+xml">
        <DigestMethod Algorithm="http://www.w3.org/2000/09/xmldsig#sha1"/>
        <DigestValue>UBXdGruRv/xyHmBRQVg4LJ3ot0w=</DigestValue>
      </Reference>
      <Reference URI="/word/footnotes.xml?ContentType=application/vnd.openxmlformats-officedocument.wordprocessingml.footnotes+xml">
        <DigestMethod Algorithm="http://www.w3.org/2000/09/xmldsig#sha1"/>
        <DigestValue>QW6LesRWSXBQP/j6rSaNfV9Ojl8=</DigestValue>
      </Reference>
      <Reference URI="/word/media/image1.png?ContentType=image/png">
        <DigestMethod Algorithm="http://www.w3.org/2000/09/xmldsig#sha1"/>
        <DigestValue>GsfNIvOBZrQxa4nET/Zij0EFY+A=</DigestValue>
      </Reference>
      <Reference URI="/word/numbering.xml?ContentType=application/vnd.openxmlformats-officedocument.wordprocessingml.numbering+xml">
        <DigestMethod Algorithm="http://www.w3.org/2000/09/xmldsig#sha1"/>
        <DigestValue>3/rVG1+odjuyiOJ7hfLbppjtfD0=</DigestValue>
      </Reference>
      <Reference URI="/word/settings.xml?ContentType=application/vnd.openxmlformats-officedocument.wordprocessingml.settings+xml">
        <DigestMethod Algorithm="http://www.w3.org/2000/09/xmldsig#sha1"/>
        <DigestValue>Xz2GJ6oktCrBArm55w8GcEbKyT8=</DigestValue>
      </Reference>
      <Reference URI="/word/styles.xml?ContentType=application/vnd.openxmlformats-officedocument.wordprocessingml.styles+xml">
        <DigestMethod Algorithm="http://www.w3.org/2000/09/xmldsig#sha1"/>
        <DigestValue>vX6vwpLY/1AB+Xnrz4nf8N7tYB8=</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7KZCLvDZulLpr13P8p2IGJ5hJqE=</DigestValue>
      </Reference>
    </Manifest>
    <SignatureProperties>
      <SignatureProperty Id="idSignatureTime" Target="#idPackageSignature">
        <mdssi:SignatureTime xmlns:mdssi="http://schemas.openxmlformats.org/package/2006/digital-signature">
          <mdssi:Format>YYYY-MM-DDThh:mm:ssTZD</mdssi:Format>
          <mdssi:Value>2023-07-18T12:47:48Z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16.0.16529/25</OfficeVersion>
          <ApplicationVersion>16.0.16529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2023-07-18T12:47:48Z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(FA)</cp:lastModifiedBy>
  <cp:revision>11</cp:revision>
  <cp:lastPrinted>2023-07-13T07:22:00Z</cp:lastPrinted>
  <dcterms:created xsi:type="dcterms:W3CDTF">2023-07-13T07:21:00Z</dcterms:created>
  <dcterms:modified xsi:type="dcterms:W3CDTF">2023-07-13T07:23:00Z</dcterms:modified>
</cp:coreProperties>
</file>